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CB810" w14:textId="6D827B4E" w:rsidR="004B499E" w:rsidRPr="004B499E" w:rsidRDefault="004B499E" w:rsidP="004B499E">
      <w:pPr>
        <w:spacing w:after="120"/>
        <w:ind w:left="1985" w:hanging="1985"/>
        <w:rPr>
          <w:rFonts w:ascii="Arial" w:eastAsiaTheme="minorEastAsia" w:hAnsi="Arial" w:cs="Arial"/>
          <w:b/>
          <w:sz w:val="24"/>
          <w:szCs w:val="24"/>
          <w:lang w:val="en-US" w:eastAsia="zh-CN"/>
        </w:rPr>
      </w:pPr>
      <w:bookmarkStart w:id="0" w:name="Title"/>
      <w:bookmarkStart w:id="1" w:name="_Hlk143685447"/>
      <w:bookmarkEnd w:id="0"/>
      <w:r w:rsidRPr="004B499E">
        <w:rPr>
          <w:rFonts w:ascii="Arial" w:eastAsiaTheme="minorEastAsia" w:hAnsi="Arial" w:cs="Arial"/>
          <w:b/>
          <w:sz w:val="24"/>
          <w:szCs w:val="24"/>
          <w:lang w:val="en-US" w:eastAsia="zh-CN"/>
        </w:rPr>
        <w:t xml:space="preserve">3GPP TSG-RAN WG4 Meeting #110 </w:t>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t xml:space="preserve">                </w:t>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t xml:space="preserve">              </w:t>
      </w:r>
      <w:r w:rsidR="008025FC" w:rsidRPr="008025FC">
        <w:rPr>
          <w:rFonts w:ascii="Arial" w:eastAsiaTheme="minorEastAsia" w:hAnsi="Arial" w:cs="Arial"/>
          <w:b/>
          <w:sz w:val="24"/>
          <w:szCs w:val="24"/>
          <w:lang w:eastAsia="zh-CN"/>
        </w:rPr>
        <w:t>R4-240</w:t>
      </w:r>
      <w:r w:rsidR="00C070DC">
        <w:rPr>
          <w:rFonts w:ascii="Arial" w:eastAsiaTheme="minorEastAsia" w:hAnsi="Arial" w:cs="Arial"/>
          <w:b/>
          <w:sz w:val="24"/>
          <w:szCs w:val="24"/>
          <w:lang w:eastAsia="zh-CN"/>
        </w:rPr>
        <w:t>3445</w:t>
      </w:r>
    </w:p>
    <w:p w14:paraId="1F8E0DC3" w14:textId="77777777" w:rsidR="004B499E" w:rsidRPr="004B499E" w:rsidRDefault="004B499E" w:rsidP="004B499E">
      <w:pPr>
        <w:spacing w:after="120"/>
        <w:ind w:left="1985" w:hanging="1985"/>
        <w:rPr>
          <w:rFonts w:ascii="Arial" w:eastAsiaTheme="minorEastAsia" w:hAnsi="Arial" w:cs="Arial"/>
          <w:b/>
          <w:sz w:val="24"/>
          <w:szCs w:val="24"/>
          <w:lang w:val="en-US" w:eastAsia="zh-CN"/>
        </w:rPr>
      </w:pPr>
      <w:r w:rsidRPr="004B499E">
        <w:rPr>
          <w:rFonts w:ascii="Arial" w:eastAsiaTheme="minorEastAsia" w:hAnsi="Arial" w:cs="Arial"/>
          <w:b/>
          <w:sz w:val="24"/>
          <w:szCs w:val="24"/>
          <w:lang w:val="en-US" w:eastAsia="zh-CN"/>
        </w:rPr>
        <w:t>Athens, Greece, February 26 – March 1, 2024</w:t>
      </w:r>
    </w:p>
    <w:bookmarkEnd w:id="1"/>
    <w:p w14:paraId="2637FD31" w14:textId="77777777" w:rsidR="001E0A28" w:rsidRPr="00D234EE" w:rsidRDefault="001E0A28" w:rsidP="001E0A28">
      <w:pPr>
        <w:spacing w:after="120"/>
        <w:ind w:left="1985" w:hanging="1985"/>
        <w:rPr>
          <w:rFonts w:ascii="Arial" w:eastAsia="MS Mincho" w:hAnsi="Arial" w:cs="Arial"/>
          <w:b/>
          <w:sz w:val="22"/>
          <w:lang w:val="en-US"/>
        </w:rPr>
      </w:pPr>
    </w:p>
    <w:p w14:paraId="282755FA" w14:textId="30C00BC6" w:rsidR="00C24D2F" w:rsidRPr="00D234E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234EE">
        <w:rPr>
          <w:rFonts w:ascii="Arial" w:eastAsia="MS Mincho" w:hAnsi="Arial" w:cs="Arial"/>
          <w:b/>
          <w:color w:val="000000"/>
          <w:sz w:val="22"/>
          <w:lang w:val="en-US"/>
        </w:rPr>
        <w:t xml:space="preserve">Agenda </w:t>
      </w:r>
      <w:r w:rsidR="007D19B7" w:rsidRPr="00D234EE">
        <w:rPr>
          <w:rFonts w:ascii="Arial" w:eastAsia="MS Mincho" w:hAnsi="Arial" w:cs="Arial"/>
          <w:b/>
          <w:color w:val="000000"/>
          <w:sz w:val="22"/>
          <w:lang w:val="en-US"/>
        </w:rPr>
        <w:t>item</w:t>
      </w:r>
      <w:r w:rsidRPr="00D234EE">
        <w:rPr>
          <w:rFonts w:ascii="Arial" w:eastAsia="MS Mincho" w:hAnsi="Arial" w:cs="Arial"/>
          <w:b/>
          <w:color w:val="000000"/>
          <w:sz w:val="22"/>
          <w:lang w:val="en-US"/>
        </w:rPr>
        <w:t>:</w:t>
      </w:r>
      <w:r w:rsidRPr="00D234EE">
        <w:rPr>
          <w:rFonts w:ascii="Arial" w:eastAsia="MS Mincho" w:hAnsi="Arial" w:cs="Arial"/>
          <w:b/>
          <w:color w:val="000000"/>
          <w:sz w:val="22"/>
          <w:lang w:val="en-US"/>
        </w:rPr>
        <w:tab/>
      </w:r>
      <w:r w:rsidRPr="00D234EE">
        <w:rPr>
          <w:rFonts w:ascii="Arial" w:eastAsia="MS Mincho" w:hAnsi="Arial" w:cs="Arial"/>
          <w:b/>
          <w:color w:val="000000"/>
          <w:sz w:val="22"/>
          <w:lang w:val="en-US" w:eastAsia="ja-JP"/>
        </w:rPr>
        <w:tab/>
      </w:r>
      <w:r w:rsidRPr="00D234EE">
        <w:rPr>
          <w:rFonts w:ascii="Arial" w:eastAsia="MS Mincho" w:hAnsi="Arial" w:cs="Arial"/>
          <w:b/>
          <w:color w:val="000000"/>
          <w:sz w:val="22"/>
          <w:lang w:val="en-US" w:eastAsia="ja-JP"/>
        </w:rPr>
        <w:tab/>
      </w:r>
      <w:r w:rsidR="001F103B" w:rsidRPr="00D234EE">
        <w:rPr>
          <w:rFonts w:ascii="Arial" w:eastAsiaTheme="minorEastAsia" w:hAnsi="Arial" w:cs="Arial"/>
          <w:color w:val="000000"/>
          <w:sz w:val="22"/>
          <w:lang w:val="en-US" w:eastAsia="zh-CN"/>
        </w:rPr>
        <w:t>8</w:t>
      </w:r>
      <w:r w:rsidR="00D92624" w:rsidRPr="00D234EE">
        <w:rPr>
          <w:rFonts w:ascii="Arial" w:eastAsiaTheme="minorEastAsia" w:hAnsi="Arial" w:cs="Arial"/>
          <w:color w:val="000000"/>
          <w:sz w:val="22"/>
          <w:lang w:val="en-US" w:eastAsia="zh-CN"/>
        </w:rPr>
        <w:t>.</w:t>
      </w:r>
      <w:r w:rsidR="00E307B0">
        <w:rPr>
          <w:rFonts w:ascii="Arial" w:eastAsiaTheme="minorEastAsia" w:hAnsi="Arial" w:cs="Arial"/>
          <w:color w:val="000000"/>
          <w:sz w:val="22"/>
          <w:lang w:val="en-US" w:eastAsia="zh-CN"/>
        </w:rPr>
        <w:t>16</w:t>
      </w:r>
      <w:r w:rsidR="00D92624" w:rsidRPr="00D234EE">
        <w:rPr>
          <w:rFonts w:ascii="Arial" w:eastAsiaTheme="minorEastAsia" w:hAnsi="Arial" w:cs="Arial"/>
          <w:color w:val="000000"/>
          <w:sz w:val="22"/>
          <w:lang w:val="en-US" w:eastAsia="zh-CN"/>
        </w:rPr>
        <w:t>.</w:t>
      </w:r>
      <w:r w:rsidR="00E307B0">
        <w:rPr>
          <w:rFonts w:ascii="Arial" w:eastAsiaTheme="minorEastAsia" w:hAnsi="Arial" w:cs="Arial"/>
          <w:color w:val="000000"/>
          <w:sz w:val="22"/>
          <w:lang w:val="en-US" w:eastAsia="zh-CN"/>
        </w:rPr>
        <w:t>3</w:t>
      </w:r>
    </w:p>
    <w:p w14:paraId="50D5329D" w14:textId="4E072B65" w:rsidR="00915D73" w:rsidRPr="00D234EE" w:rsidRDefault="00915D73" w:rsidP="00915D73">
      <w:pPr>
        <w:spacing w:after="120"/>
        <w:ind w:left="1985" w:hanging="1985"/>
        <w:rPr>
          <w:rFonts w:ascii="Arial" w:hAnsi="Arial" w:cs="Arial"/>
          <w:color w:val="000000"/>
          <w:sz w:val="22"/>
          <w:lang w:val="en-US" w:eastAsia="zh-CN"/>
        </w:rPr>
      </w:pPr>
      <w:r w:rsidRPr="00D234EE">
        <w:rPr>
          <w:rFonts w:ascii="Arial" w:eastAsia="MS Mincho" w:hAnsi="Arial" w:cs="Arial"/>
          <w:b/>
          <w:sz w:val="22"/>
          <w:lang w:val="en-US"/>
        </w:rPr>
        <w:t>Source:</w:t>
      </w:r>
      <w:r w:rsidRPr="00D234EE">
        <w:rPr>
          <w:rFonts w:ascii="Arial" w:eastAsia="MS Mincho" w:hAnsi="Arial" w:cs="Arial"/>
          <w:b/>
          <w:sz w:val="22"/>
          <w:lang w:val="en-US"/>
        </w:rPr>
        <w:tab/>
      </w:r>
      <w:r w:rsidR="00D64898" w:rsidRPr="00D234EE">
        <w:rPr>
          <w:rFonts w:ascii="Arial" w:hAnsi="Arial" w:cs="Arial"/>
          <w:color w:val="000000"/>
          <w:sz w:val="22"/>
          <w:lang w:val="en-US" w:eastAsia="zh-CN"/>
        </w:rPr>
        <w:t>Ad-hoc cha</w:t>
      </w:r>
      <w:r w:rsidR="00910B03" w:rsidRPr="00D234EE">
        <w:rPr>
          <w:rFonts w:ascii="Arial" w:hAnsi="Arial" w:cs="Arial"/>
          <w:color w:val="000000"/>
          <w:sz w:val="22"/>
          <w:lang w:val="en-US" w:eastAsia="zh-CN"/>
        </w:rPr>
        <w:t>ir</w:t>
      </w:r>
      <w:r w:rsidR="00321150" w:rsidRPr="00D234EE">
        <w:rPr>
          <w:rFonts w:ascii="Arial" w:hAnsi="Arial" w:cs="Arial"/>
          <w:color w:val="000000"/>
          <w:sz w:val="22"/>
          <w:lang w:val="en-US" w:eastAsia="zh-CN"/>
        </w:rPr>
        <w:t xml:space="preserve"> </w:t>
      </w:r>
      <w:r w:rsidR="004D737D" w:rsidRPr="00D234EE">
        <w:rPr>
          <w:rFonts w:ascii="Arial" w:hAnsi="Arial" w:cs="Arial"/>
          <w:color w:val="000000"/>
          <w:sz w:val="22"/>
          <w:lang w:val="en-US" w:eastAsia="zh-CN"/>
        </w:rPr>
        <w:t>(</w:t>
      </w:r>
      <w:r w:rsidR="00131FDE" w:rsidRPr="00D234EE">
        <w:rPr>
          <w:rFonts w:ascii="Arial" w:hAnsi="Arial" w:cs="Arial"/>
          <w:color w:val="000000"/>
          <w:sz w:val="22"/>
          <w:lang w:val="en-US" w:eastAsia="zh-CN"/>
        </w:rPr>
        <w:t>Apple</w:t>
      </w:r>
      <w:r w:rsidR="004D737D" w:rsidRPr="00D234EE">
        <w:rPr>
          <w:rFonts w:ascii="Arial" w:hAnsi="Arial" w:cs="Arial"/>
          <w:color w:val="000000"/>
          <w:sz w:val="22"/>
          <w:lang w:val="en-US" w:eastAsia="zh-CN"/>
        </w:rPr>
        <w:t>)</w:t>
      </w:r>
    </w:p>
    <w:p w14:paraId="1E0389E7" w14:textId="6472AD98" w:rsidR="00915D73" w:rsidRPr="00D234EE" w:rsidRDefault="00915D73" w:rsidP="00915D73">
      <w:pPr>
        <w:spacing w:after="120"/>
        <w:ind w:left="1985" w:hanging="1985"/>
        <w:rPr>
          <w:rFonts w:ascii="Arial" w:eastAsiaTheme="minorEastAsia" w:hAnsi="Arial" w:cs="Arial"/>
          <w:color w:val="000000"/>
          <w:sz w:val="22"/>
          <w:lang w:val="en-US" w:eastAsia="zh-CN"/>
        </w:rPr>
      </w:pPr>
      <w:r w:rsidRPr="00D234EE">
        <w:rPr>
          <w:rFonts w:ascii="Arial" w:eastAsia="MS Mincho" w:hAnsi="Arial" w:cs="Arial"/>
          <w:b/>
          <w:color w:val="000000"/>
          <w:sz w:val="22"/>
          <w:lang w:val="en-US"/>
        </w:rPr>
        <w:t>Title:</w:t>
      </w:r>
      <w:r w:rsidRPr="00D234EE">
        <w:rPr>
          <w:rFonts w:ascii="Arial" w:eastAsia="MS Mincho" w:hAnsi="Arial" w:cs="Arial"/>
          <w:b/>
          <w:color w:val="000000"/>
          <w:sz w:val="22"/>
          <w:lang w:val="en-US"/>
        </w:rPr>
        <w:tab/>
      </w:r>
      <w:r w:rsidR="00D64898" w:rsidRPr="00D234EE">
        <w:rPr>
          <w:rFonts w:ascii="Arial" w:eastAsia="MS Mincho" w:hAnsi="Arial" w:cs="Arial"/>
          <w:color w:val="000000"/>
          <w:sz w:val="22"/>
          <w:lang w:val="en-US"/>
        </w:rPr>
        <w:t xml:space="preserve">Ad-hoc minutes for </w:t>
      </w:r>
      <w:r w:rsidR="00EB5261" w:rsidRPr="00EB5261">
        <w:rPr>
          <w:rFonts w:ascii="Arial" w:eastAsia="MS Mincho" w:hAnsi="Arial" w:cs="Arial" w:hint="eastAsia"/>
          <w:color w:val="000000"/>
          <w:sz w:val="22"/>
          <w:lang w:val="en-US"/>
        </w:rPr>
        <w:t>NR_Mob_enh2</w:t>
      </w:r>
      <w:r w:rsidR="00B91EAB">
        <w:rPr>
          <w:rFonts w:ascii="Arial" w:eastAsia="MS Mincho" w:hAnsi="Arial" w:cs="Arial"/>
          <w:color w:val="000000"/>
          <w:sz w:val="22"/>
          <w:lang w:val="en-US"/>
        </w:rPr>
        <w:t xml:space="preserve"> – part 2 performance</w:t>
      </w:r>
    </w:p>
    <w:p w14:paraId="67B0962B" w14:textId="6CEECE7C" w:rsidR="00915D73" w:rsidRPr="00D234EE" w:rsidRDefault="00915D73" w:rsidP="00915D73">
      <w:pPr>
        <w:spacing w:after="120"/>
        <w:ind w:left="1985" w:hanging="1985"/>
        <w:rPr>
          <w:rFonts w:ascii="Arial" w:eastAsiaTheme="minorEastAsia" w:hAnsi="Arial" w:cs="Arial"/>
          <w:sz w:val="22"/>
          <w:lang w:val="en-US" w:eastAsia="zh-CN"/>
        </w:rPr>
      </w:pPr>
      <w:r w:rsidRPr="00D234EE">
        <w:rPr>
          <w:rFonts w:ascii="Arial" w:eastAsia="MS Mincho" w:hAnsi="Arial" w:cs="Arial"/>
          <w:b/>
          <w:color w:val="000000"/>
          <w:sz w:val="22"/>
          <w:lang w:val="en-US"/>
        </w:rPr>
        <w:t>Document for:</w:t>
      </w:r>
      <w:r w:rsidRPr="00D234EE">
        <w:rPr>
          <w:rFonts w:ascii="Arial" w:eastAsia="MS Mincho" w:hAnsi="Arial" w:cs="Arial"/>
          <w:b/>
          <w:color w:val="000000"/>
          <w:sz w:val="22"/>
          <w:lang w:val="en-US"/>
        </w:rPr>
        <w:tab/>
      </w:r>
      <w:r w:rsidR="0073487D" w:rsidRPr="00D234EE">
        <w:rPr>
          <w:rFonts w:ascii="Arial" w:eastAsiaTheme="minorEastAsia" w:hAnsi="Arial" w:cs="Arial"/>
          <w:color w:val="000000"/>
          <w:sz w:val="22"/>
          <w:lang w:val="en-US" w:eastAsia="zh-CN"/>
        </w:rPr>
        <w:t>Approval</w:t>
      </w:r>
    </w:p>
    <w:p w14:paraId="4A0AE149" w14:textId="3B95C123" w:rsidR="005D7AF8" w:rsidRPr="00D234EE" w:rsidRDefault="0073487D" w:rsidP="007F4F2D">
      <w:pPr>
        <w:pStyle w:val="Heading1"/>
        <w:rPr>
          <w:rFonts w:eastAsiaTheme="minorEastAsia"/>
          <w:lang w:val="en-US" w:eastAsia="zh-CN"/>
        </w:rPr>
      </w:pPr>
      <w:r w:rsidRPr="00D234EE">
        <w:rPr>
          <w:lang w:val="en-US" w:eastAsia="ja-JP"/>
        </w:rPr>
        <w:t>Introduction</w:t>
      </w:r>
    </w:p>
    <w:p w14:paraId="214C56E7" w14:textId="5FA39733" w:rsidR="003B75FE" w:rsidRPr="00D234EE" w:rsidRDefault="003B75FE" w:rsidP="003B75FE">
      <w:pPr>
        <w:overflowPunct w:val="0"/>
        <w:autoSpaceDE w:val="0"/>
        <w:autoSpaceDN w:val="0"/>
        <w:adjustRightInd w:val="0"/>
        <w:rPr>
          <w:rFonts w:eastAsia="Times New Roman"/>
          <w:lang w:val="en-US" w:eastAsia="ko-KR"/>
        </w:rPr>
      </w:pPr>
      <w:r w:rsidRPr="00D234EE">
        <w:rPr>
          <w:rFonts w:eastAsia="Times New Roman"/>
          <w:lang w:val="en-US" w:eastAsia="ko-KR"/>
        </w:rPr>
        <w:t>This document is the</w:t>
      </w:r>
      <w:r w:rsidR="0073487D" w:rsidRPr="00D234EE">
        <w:rPr>
          <w:rFonts w:eastAsia="Times New Roman"/>
          <w:lang w:val="en-US" w:eastAsia="ko-KR"/>
        </w:rPr>
        <w:t xml:space="preserve"> ad-hoc minutes for NR_Mob_enh2 </w:t>
      </w:r>
      <w:r w:rsidR="00C16571" w:rsidRPr="00C16571">
        <w:rPr>
          <w:rFonts w:eastAsia="Times New Roman"/>
          <w:lang w:val="en-US" w:eastAsia="ko-KR"/>
        </w:rPr>
        <w:t xml:space="preserve">– part 2 performance </w:t>
      </w:r>
      <w:r w:rsidRPr="00D234EE">
        <w:rPr>
          <w:rFonts w:eastAsia="Times New Roman"/>
          <w:lang w:val="en-US" w:eastAsia="ko-KR"/>
        </w:rPr>
        <w:t xml:space="preserve">with the following topics </w:t>
      </w:r>
      <w:r w:rsidR="00C7292F" w:rsidRPr="00D234EE">
        <w:rPr>
          <w:rFonts w:eastAsia="Times New Roman"/>
          <w:lang w:val="en-US" w:eastAsia="ko-KR"/>
        </w:rPr>
        <w:t>covered.</w:t>
      </w:r>
    </w:p>
    <w:p w14:paraId="7AF8DCA0" w14:textId="7FA9C811" w:rsidR="00C07997" w:rsidRPr="001E0A9B" w:rsidRDefault="00711261" w:rsidP="00C07997">
      <w:pPr>
        <w:pStyle w:val="ListParagraph"/>
        <w:numPr>
          <w:ilvl w:val="0"/>
          <w:numId w:val="36"/>
        </w:numPr>
        <w:ind w:firstLineChars="0"/>
        <w:rPr>
          <w:lang w:val="en-US" w:eastAsia="ko-KR"/>
        </w:rPr>
      </w:pPr>
      <w:r>
        <w:rPr>
          <w:lang w:val="en-US" w:eastAsia="ko-KR"/>
        </w:rPr>
        <w:t>P</w:t>
      </w:r>
      <w:r w:rsidR="0073487D" w:rsidRPr="00D234EE">
        <w:rPr>
          <w:lang w:val="en-US" w:eastAsia="ko-KR"/>
        </w:rPr>
        <w:t xml:space="preserve">erformance </w:t>
      </w:r>
      <w:r w:rsidR="00A7244F">
        <w:rPr>
          <w:lang w:val="en-US" w:eastAsia="ko-KR"/>
        </w:rPr>
        <w:t xml:space="preserve">part of </w:t>
      </w:r>
      <w:r w:rsidR="004C25DA" w:rsidRPr="00D234EE">
        <w:rPr>
          <w:lang w:val="en-US" w:eastAsia="ko-KR"/>
        </w:rPr>
        <w:t>NR-DC with selective activation of cell groups via L3 enhancements</w:t>
      </w:r>
      <w:r w:rsidR="004C25DA">
        <w:rPr>
          <w:lang w:val="en-US" w:eastAsia="ko-KR"/>
        </w:rPr>
        <w:t xml:space="preserve">, </w:t>
      </w:r>
      <w:r w:rsidR="004C25DA" w:rsidRPr="00D234EE">
        <w:rPr>
          <w:lang w:val="en-US" w:eastAsia="ko-KR"/>
        </w:rPr>
        <w:t xml:space="preserve">Improvement on </w:t>
      </w:r>
      <w:proofErr w:type="spellStart"/>
      <w:r w:rsidR="004C25DA" w:rsidRPr="00D234EE">
        <w:rPr>
          <w:lang w:val="en-US" w:eastAsia="ko-KR"/>
        </w:rPr>
        <w:t>SCell</w:t>
      </w:r>
      <w:proofErr w:type="spellEnd"/>
      <w:r w:rsidR="004C25DA" w:rsidRPr="00D234EE">
        <w:rPr>
          <w:lang w:val="en-US" w:eastAsia="ko-KR"/>
        </w:rPr>
        <w:t>/SCG setup delay</w:t>
      </w:r>
      <w:r w:rsidR="004C25DA">
        <w:rPr>
          <w:lang w:val="en-US" w:eastAsia="ko-KR"/>
        </w:rPr>
        <w:t xml:space="preserve"> and </w:t>
      </w:r>
      <w:r w:rsidR="004C25DA" w:rsidRPr="00D234EE">
        <w:rPr>
          <w:lang w:val="en-US" w:eastAsia="ko-KR"/>
        </w:rPr>
        <w:t>Enhanced CHO configurations</w:t>
      </w:r>
    </w:p>
    <w:p w14:paraId="2068F598" w14:textId="2F382D95" w:rsidR="00E16647" w:rsidRPr="00D008DD" w:rsidRDefault="002A4C0E" w:rsidP="00E16647">
      <w:pPr>
        <w:pStyle w:val="Heading1"/>
        <w:rPr>
          <w:lang w:val="en-US" w:eastAsia="ja-JP"/>
        </w:rPr>
      </w:pPr>
      <w:r w:rsidRPr="00D234EE">
        <w:rPr>
          <w:lang w:val="en-US" w:eastAsia="ja-JP"/>
        </w:rPr>
        <w:t>Ad-hoc discussion</w:t>
      </w:r>
    </w:p>
    <w:p w14:paraId="3470CC6A" w14:textId="241517C7" w:rsidR="00930A57" w:rsidRDefault="00D91C14" w:rsidP="00930A57">
      <w:pPr>
        <w:pStyle w:val="Heading2"/>
      </w:pPr>
      <w:r w:rsidRPr="00D008DD">
        <w:t xml:space="preserve">Performance part </w:t>
      </w:r>
    </w:p>
    <w:p w14:paraId="5A014A6F" w14:textId="7046EF1E" w:rsidR="00D008DD" w:rsidRDefault="00D008DD" w:rsidP="00D008DD">
      <w:pPr>
        <w:rPr>
          <w:lang w:val="en-US" w:eastAsia="zh-CN"/>
        </w:rPr>
      </w:pPr>
      <w:r>
        <w:rPr>
          <w:lang w:val="en-US" w:eastAsia="zh-CN"/>
        </w:rPr>
        <w:t>Test case list for part 2:</w:t>
      </w:r>
    </w:p>
    <w:tbl>
      <w:tblPr>
        <w:tblStyle w:val="TableGrid"/>
        <w:tblW w:w="0" w:type="auto"/>
        <w:tblLook w:val="04A0" w:firstRow="1" w:lastRow="0" w:firstColumn="1" w:lastColumn="0" w:noHBand="0" w:noVBand="1"/>
      </w:tblPr>
      <w:tblGrid>
        <w:gridCol w:w="846"/>
        <w:gridCol w:w="2410"/>
        <w:gridCol w:w="3967"/>
        <w:gridCol w:w="2408"/>
      </w:tblGrid>
      <w:tr w:rsidR="00D008DD" w14:paraId="7B556D28" w14:textId="77777777" w:rsidTr="00D4099B">
        <w:tc>
          <w:tcPr>
            <w:tcW w:w="846" w:type="dxa"/>
          </w:tcPr>
          <w:p w14:paraId="072BF584" w14:textId="77777777" w:rsidR="00D008DD" w:rsidRDefault="00D008DD" w:rsidP="00DC5DF1">
            <w:pPr>
              <w:rPr>
                <w:lang w:val="en-US" w:eastAsia="zh-CN"/>
              </w:rPr>
            </w:pPr>
            <w:r>
              <w:rPr>
                <w:b/>
                <w:bCs/>
                <w:lang w:val="en-US"/>
              </w:rPr>
              <w:t>No.</w:t>
            </w:r>
          </w:p>
        </w:tc>
        <w:tc>
          <w:tcPr>
            <w:tcW w:w="2410" w:type="dxa"/>
          </w:tcPr>
          <w:p w14:paraId="3C7671DD" w14:textId="77777777" w:rsidR="00D008DD" w:rsidRDefault="00D008DD" w:rsidP="00DC5DF1">
            <w:pPr>
              <w:rPr>
                <w:lang w:val="en-US" w:eastAsia="zh-CN"/>
              </w:rPr>
            </w:pPr>
            <w:r>
              <w:rPr>
                <w:b/>
                <w:bCs/>
                <w:lang w:val="en-US"/>
              </w:rPr>
              <w:t>Category</w:t>
            </w:r>
          </w:p>
        </w:tc>
        <w:tc>
          <w:tcPr>
            <w:tcW w:w="3967" w:type="dxa"/>
          </w:tcPr>
          <w:p w14:paraId="26FB0BDF" w14:textId="77777777" w:rsidR="00D008DD" w:rsidRDefault="00D008DD" w:rsidP="00DC5DF1">
            <w:pPr>
              <w:rPr>
                <w:lang w:val="en-US" w:eastAsia="zh-CN"/>
              </w:rPr>
            </w:pPr>
            <w:r>
              <w:rPr>
                <w:b/>
                <w:bCs/>
                <w:lang w:val="en-US"/>
              </w:rPr>
              <w:t>Configuration</w:t>
            </w:r>
          </w:p>
        </w:tc>
        <w:tc>
          <w:tcPr>
            <w:tcW w:w="2408" w:type="dxa"/>
          </w:tcPr>
          <w:p w14:paraId="080322A9" w14:textId="77777777" w:rsidR="00D008DD" w:rsidRDefault="00D008DD" w:rsidP="00DC5DF1">
            <w:pPr>
              <w:rPr>
                <w:lang w:val="en-US" w:eastAsia="zh-CN"/>
              </w:rPr>
            </w:pPr>
            <w:r>
              <w:rPr>
                <w:b/>
                <w:bCs/>
                <w:lang w:val="en-US"/>
              </w:rPr>
              <w:t>Comment</w:t>
            </w:r>
          </w:p>
        </w:tc>
      </w:tr>
      <w:tr w:rsidR="00D008DD" w14:paraId="169F441D" w14:textId="77777777" w:rsidTr="00D4099B">
        <w:tc>
          <w:tcPr>
            <w:tcW w:w="846" w:type="dxa"/>
          </w:tcPr>
          <w:p w14:paraId="1749877A" w14:textId="44AA858B"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7ADF1507" w14:textId="77777777" w:rsidR="00D008DD" w:rsidRDefault="00D008DD" w:rsidP="00DC5DF1">
            <w:pPr>
              <w:rPr>
                <w:lang w:val="en-US" w:eastAsia="zh-CN"/>
              </w:rPr>
            </w:pPr>
            <w:r>
              <w:rPr>
                <w:color w:val="000000"/>
                <w:lang w:val="en-US"/>
              </w:rPr>
              <w:t>NR-DC with selective activation of cell groups</w:t>
            </w:r>
          </w:p>
        </w:tc>
        <w:tc>
          <w:tcPr>
            <w:tcW w:w="3967" w:type="dxa"/>
          </w:tcPr>
          <w:p w14:paraId="5B36B935" w14:textId="77777777" w:rsidR="00D008DD" w:rsidRDefault="00D008DD" w:rsidP="00DC5DF1">
            <w:pPr>
              <w:rPr>
                <w:lang w:val="en-US" w:eastAsia="zh-CN"/>
              </w:rPr>
            </w:pPr>
            <w:r>
              <w:rPr>
                <w:color w:val="000000"/>
                <w:lang w:val="en-US"/>
              </w:rPr>
              <w:t>Intra-frequency subsequent CPC from FR1-FR1 NR-DC to FR1-FR1 NR-DC</w:t>
            </w:r>
          </w:p>
        </w:tc>
        <w:tc>
          <w:tcPr>
            <w:tcW w:w="2408" w:type="dxa"/>
          </w:tcPr>
          <w:p w14:paraId="5D6C1645" w14:textId="77777777" w:rsidR="00D008DD" w:rsidRDefault="00D008DD" w:rsidP="00DC5DF1">
            <w:pPr>
              <w:rPr>
                <w:lang w:val="en-US" w:eastAsia="zh-CN"/>
              </w:rPr>
            </w:pPr>
          </w:p>
        </w:tc>
      </w:tr>
      <w:tr w:rsidR="00D008DD" w14:paraId="07E8B850" w14:textId="77777777" w:rsidTr="00D4099B">
        <w:tc>
          <w:tcPr>
            <w:tcW w:w="846" w:type="dxa"/>
          </w:tcPr>
          <w:p w14:paraId="7704C75A" w14:textId="5CD1F1C6"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0D60B817" w14:textId="77777777" w:rsidR="00D008DD" w:rsidRDefault="00D008DD" w:rsidP="00DC5DF1">
            <w:pPr>
              <w:rPr>
                <w:lang w:val="en-US" w:eastAsia="zh-CN"/>
              </w:rPr>
            </w:pPr>
            <w:r>
              <w:rPr>
                <w:color w:val="000000"/>
                <w:lang w:val="en-US"/>
              </w:rPr>
              <w:t>NR-DC with selective activation of cell groups</w:t>
            </w:r>
          </w:p>
        </w:tc>
        <w:tc>
          <w:tcPr>
            <w:tcW w:w="3967" w:type="dxa"/>
          </w:tcPr>
          <w:p w14:paraId="52830F83" w14:textId="77777777" w:rsidR="00D008DD" w:rsidRDefault="00D008DD" w:rsidP="00DC5DF1">
            <w:pPr>
              <w:rPr>
                <w:lang w:val="en-US" w:eastAsia="zh-CN"/>
              </w:rPr>
            </w:pPr>
            <w:r>
              <w:rPr>
                <w:color w:val="000000"/>
                <w:lang w:val="en-US"/>
              </w:rPr>
              <w:t>Inter-frequency subsequent CPC from FR1-FR1 NR-DC to FR1-FR2 NR-DC</w:t>
            </w:r>
          </w:p>
        </w:tc>
        <w:tc>
          <w:tcPr>
            <w:tcW w:w="2408" w:type="dxa"/>
          </w:tcPr>
          <w:p w14:paraId="08F70789" w14:textId="77777777" w:rsidR="00D008DD" w:rsidRDefault="00D008DD" w:rsidP="00DC5DF1">
            <w:pPr>
              <w:rPr>
                <w:lang w:val="en-US" w:eastAsia="zh-CN"/>
              </w:rPr>
            </w:pPr>
          </w:p>
        </w:tc>
      </w:tr>
      <w:tr w:rsidR="00D008DD" w14:paraId="44F724BB" w14:textId="77777777" w:rsidTr="00D4099B">
        <w:tc>
          <w:tcPr>
            <w:tcW w:w="846" w:type="dxa"/>
          </w:tcPr>
          <w:p w14:paraId="05F3889E" w14:textId="6CED36BF"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6ACCC7AC" w14:textId="77777777" w:rsidR="00D008DD" w:rsidRDefault="00D008DD" w:rsidP="00DC5DF1">
            <w:pPr>
              <w:rPr>
                <w:lang w:val="en-US" w:eastAsia="zh-CN"/>
              </w:rPr>
            </w:pPr>
            <w:r>
              <w:rPr>
                <w:color w:val="000000"/>
                <w:lang w:val="en-US"/>
              </w:rPr>
              <w:t xml:space="preserve">Improvement on </w:t>
            </w:r>
            <w:proofErr w:type="spellStart"/>
            <w:r>
              <w:rPr>
                <w:color w:val="000000"/>
                <w:lang w:val="en-US"/>
              </w:rPr>
              <w:t>SCell</w:t>
            </w:r>
            <w:proofErr w:type="spellEnd"/>
            <w:r>
              <w:rPr>
                <w:color w:val="000000"/>
                <w:lang w:val="en-US"/>
              </w:rPr>
              <w:t>/SCG setup delay</w:t>
            </w:r>
          </w:p>
        </w:tc>
        <w:tc>
          <w:tcPr>
            <w:tcW w:w="3967" w:type="dxa"/>
          </w:tcPr>
          <w:p w14:paraId="4D150D1E" w14:textId="77777777" w:rsidR="00D008DD" w:rsidRDefault="00D008DD" w:rsidP="00DC5DF1">
            <w:pPr>
              <w:rPr>
                <w:lang w:val="en-US" w:eastAsia="zh-CN"/>
              </w:rPr>
            </w:pPr>
            <w:r>
              <w:rPr>
                <w:color w:val="000000"/>
                <w:lang w:val="en-US"/>
              </w:rPr>
              <w:t>TBA</w:t>
            </w:r>
          </w:p>
        </w:tc>
        <w:tc>
          <w:tcPr>
            <w:tcW w:w="2408" w:type="dxa"/>
          </w:tcPr>
          <w:p w14:paraId="3BA50680" w14:textId="77777777" w:rsidR="00D008DD" w:rsidRDefault="00D008DD" w:rsidP="00DC5DF1">
            <w:pPr>
              <w:rPr>
                <w:lang w:val="en-US" w:eastAsia="zh-CN"/>
              </w:rPr>
            </w:pPr>
          </w:p>
        </w:tc>
      </w:tr>
      <w:tr w:rsidR="00D008DD" w14:paraId="5263D389" w14:textId="77777777" w:rsidTr="00D4099B">
        <w:tc>
          <w:tcPr>
            <w:tcW w:w="846" w:type="dxa"/>
          </w:tcPr>
          <w:p w14:paraId="5848F7AB" w14:textId="34B7CE02"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02523DE1" w14:textId="77777777" w:rsidR="00D008DD" w:rsidRDefault="00D008DD" w:rsidP="00DC5DF1">
            <w:pPr>
              <w:rPr>
                <w:lang w:val="en-US" w:eastAsia="zh-CN"/>
              </w:rPr>
            </w:pPr>
            <w:r>
              <w:rPr>
                <w:color w:val="000000"/>
                <w:lang w:val="en-US"/>
              </w:rPr>
              <w:t>CHO including target MCG and target SCG in NR-DC (obj.3)</w:t>
            </w:r>
          </w:p>
        </w:tc>
        <w:tc>
          <w:tcPr>
            <w:tcW w:w="3967" w:type="dxa"/>
          </w:tcPr>
          <w:p w14:paraId="281CA3A7" w14:textId="77777777" w:rsidR="00D008DD" w:rsidRDefault="00D008DD" w:rsidP="00DC5DF1">
            <w:pPr>
              <w:rPr>
                <w:lang w:val="en-US" w:eastAsia="zh-CN"/>
              </w:rPr>
            </w:pPr>
            <w:r>
              <w:rPr>
                <w:color w:val="000000"/>
                <w:lang w:val="en-US"/>
              </w:rPr>
              <w:t>FR1-FR1 NR-DC to FR1-FR1 NR-DC</w:t>
            </w:r>
          </w:p>
        </w:tc>
        <w:tc>
          <w:tcPr>
            <w:tcW w:w="2408" w:type="dxa"/>
          </w:tcPr>
          <w:p w14:paraId="6DBEF903" w14:textId="77777777" w:rsidR="00D008DD" w:rsidRDefault="00D008DD" w:rsidP="00DC5DF1">
            <w:pPr>
              <w:rPr>
                <w:lang w:val="en-US" w:eastAsia="zh-CN"/>
              </w:rPr>
            </w:pPr>
          </w:p>
        </w:tc>
      </w:tr>
      <w:tr w:rsidR="00D008DD" w14:paraId="19C4B15B" w14:textId="77777777" w:rsidTr="00D4099B">
        <w:tc>
          <w:tcPr>
            <w:tcW w:w="846" w:type="dxa"/>
          </w:tcPr>
          <w:p w14:paraId="5AB71ABD" w14:textId="0A66F048"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3D89BB0C" w14:textId="77777777" w:rsidR="00D008DD" w:rsidRDefault="00D008DD" w:rsidP="00DC5DF1">
            <w:pPr>
              <w:rPr>
                <w:lang w:val="en-US" w:eastAsia="zh-CN"/>
              </w:rPr>
            </w:pPr>
            <w:r>
              <w:rPr>
                <w:color w:val="000000"/>
                <w:lang w:val="en-US"/>
              </w:rPr>
              <w:t>CHO including target MCG and target SCG in NR-DC (obj.3)</w:t>
            </w:r>
          </w:p>
        </w:tc>
        <w:tc>
          <w:tcPr>
            <w:tcW w:w="3967" w:type="dxa"/>
          </w:tcPr>
          <w:p w14:paraId="67D994E6" w14:textId="77777777" w:rsidR="00D008DD" w:rsidRDefault="00D008DD" w:rsidP="00DC5DF1">
            <w:pPr>
              <w:rPr>
                <w:lang w:val="en-US" w:eastAsia="zh-CN"/>
              </w:rPr>
            </w:pPr>
            <w:r>
              <w:rPr>
                <w:color w:val="000000"/>
              </w:rPr>
              <w:t>FR1-FR2 NR-DC to FR1-FR1 NR-DC</w:t>
            </w:r>
          </w:p>
        </w:tc>
        <w:tc>
          <w:tcPr>
            <w:tcW w:w="2408" w:type="dxa"/>
          </w:tcPr>
          <w:p w14:paraId="213217B8" w14:textId="77777777" w:rsidR="00D008DD" w:rsidRDefault="00D008DD" w:rsidP="00DC5DF1">
            <w:pPr>
              <w:rPr>
                <w:lang w:val="en-US" w:eastAsia="zh-CN"/>
              </w:rPr>
            </w:pPr>
          </w:p>
        </w:tc>
      </w:tr>
      <w:tr w:rsidR="00D008DD" w14:paraId="1C1573E6" w14:textId="77777777" w:rsidTr="00D4099B">
        <w:tc>
          <w:tcPr>
            <w:tcW w:w="846" w:type="dxa"/>
          </w:tcPr>
          <w:p w14:paraId="29D4BCC9" w14:textId="2A1CAD8F"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615B44DB" w14:textId="77777777" w:rsidR="00D008DD" w:rsidRDefault="00D008DD" w:rsidP="00DC5DF1">
            <w:pPr>
              <w:rPr>
                <w:lang w:val="en-US" w:eastAsia="zh-CN"/>
              </w:rPr>
            </w:pPr>
            <w:r>
              <w:rPr>
                <w:color w:val="000000"/>
                <w:lang w:val="en-US"/>
              </w:rPr>
              <w:t>CHO including target MCG and target SCG in NR-DC (obj.3)</w:t>
            </w:r>
          </w:p>
        </w:tc>
        <w:tc>
          <w:tcPr>
            <w:tcW w:w="3967" w:type="dxa"/>
          </w:tcPr>
          <w:p w14:paraId="056D7D99" w14:textId="77777777" w:rsidR="00D008DD" w:rsidRDefault="00D008DD" w:rsidP="00DC5DF1">
            <w:pPr>
              <w:rPr>
                <w:lang w:val="en-US" w:eastAsia="zh-CN"/>
              </w:rPr>
            </w:pPr>
            <w:r>
              <w:rPr>
                <w:color w:val="000000"/>
              </w:rPr>
              <w:t>FR1-FR1 NR-DC to FR1-FR2 NR-DC</w:t>
            </w:r>
          </w:p>
        </w:tc>
        <w:tc>
          <w:tcPr>
            <w:tcW w:w="2408" w:type="dxa"/>
          </w:tcPr>
          <w:p w14:paraId="5478099B" w14:textId="77777777" w:rsidR="00D008DD" w:rsidRDefault="00D008DD" w:rsidP="00DC5DF1">
            <w:pPr>
              <w:rPr>
                <w:lang w:val="en-US" w:eastAsia="zh-CN"/>
              </w:rPr>
            </w:pPr>
          </w:p>
        </w:tc>
      </w:tr>
      <w:tr w:rsidR="00D008DD" w14:paraId="3F06B2C9" w14:textId="77777777" w:rsidTr="00D4099B">
        <w:tc>
          <w:tcPr>
            <w:tcW w:w="846" w:type="dxa"/>
          </w:tcPr>
          <w:p w14:paraId="7E0C0A4E" w14:textId="293B11A8"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2EF444AE" w14:textId="77777777" w:rsidR="00D008DD" w:rsidRDefault="00D008DD" w:rsidP="00DC5DF1">
            <w:pPr>
              <w:rPr>
                <w:lang w:val="en-US" w:eastAsia="zh-CN"/>
              </w:rPr>
            </w:pPr>
            <w:r>
              <w:rPr>
                <w:color w:val="000000"/>
                <w:lang w:val="en-US"/>
              </w:rPr>
              <w:t>CHO including target MCG and target SCG in NR-DC (obj.3)</w:t>
            </w:r>
          </w:p>
        </w:tc>
        <w:tc>
          <w:tcPr>
            <w:tcW w:w="3967" w:type="dxa"/>
          </w:tcPr>
          <w:p w14:paraId="6BFB81BA" w14:textId="77777777" w:rsidR="00D008DD" w:rsidRDefault="00D008DD" w:rsidP="00DC5DF1">
            <w:pPr>
              <w:rPr>
                <w:lang w:val="en-US" w:eastAsia="zh-CN"/>
              </w:rPr>
            </w:pPr>
            <w:r>
              <w:rPr>
                <w:color w:val="000000"/>
              </w:rPr>
              <w:t>FR1-FR2 NR-DC to FR1-FR2 NR-DC</w:t>
            </w:r>
          </w:p>
        </w:tc>
        <w:tc>
          <w:tcPr>
            <w:tcW w:w="2408" w:type="dxa"/>
          </w:tcPr>
          <w:p w14:paraId="2AACB774" w14:textId="77777777" w:rsidR="00D008DD" w:rsidRDefault="00D008DD" w:rsidP="00DC5DF1">
            <w:pPr>
              <w:rPr>
                <w:lang w:val="en-US" w:eastAsia="zh-CN"/>
              </w:rPr>
            </w:pPr>
          </w:p>
        </w:tc>
      </w:tr>
      <w:tr w:rsidR="00D008DD" w14:paraId="56757681" w14:textId="77777777" w:rsidTr="00D4099B">
        <w:tc>
          <w:tcPr>
            <w:tcW w:w="846" w:type="dxa"/>
          </w:tcPr>
          <w:p w14:paraId="7F059418" w14:textId="5A21112D"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140F5D13" w14:textId="77777777" w:rsidR="00D008DD" w:rsidRDefault="00D008DD" w:rsidP="00DC5DF1">
            <w:pPr>
              <w:rPr>
                <w:lang w:val="en-US" w:eastAsia="zh-CN"/>
              </w:rPr>
            </w:pPr>
            <w:r>
              <w:rPr>
                <w:color w:val="000000"/>
              </w:rPr>
              <w:t>CHO including target MCG and candidate SCG in NR-DC (obj.4)</w:t>
            </w:r>
          </w:p>
        </w:tc>
        <w:tc>
          <w:tcPr>
            <w:tcW w:w="3967" w:type="dxa"/>
          </w:tcPr>
          <w:p w14:paraId="2C725B39" w14:textId="77777777" w:rsidR="00D008DD" w:rsidRDefault="00D008DD" w:rsidP="00DC5DF1">
            <w:pPr>
              <w:rPr>
                <w:lang w:val="en-US" w:eastAsia="zh-CN"/>
              </w:rPr>
            </w:pPr>
            <w:r>
              <w:rPr>
                <w:color w:val="000000"/>
              </w:rPr>
              <w:t>FR1-FR1 NR-DC to FR1-FR1 NR-DC</w:t>
            </w:r>
          </w:p>
        </w:tc>
        <w:tc>
          <w:tcPr>
            <w:tcW w:w="2408" w:type="dxa"/>
          </w:tcPr>
          <w:p w14:paraId="3A2271D3" w14:textId="77777777" w:rsidR="00D008DD" w:rsidRDefault="00D008DD" w:rsidP="00DC5DF1">
            <w:pPr>
              <w:rPr>
                <w:lang w:val="en-US" w:eastAsia="zh-CN"/>
              </w:rPr>
            </w:pPr>
          </w:p>
        </w:tc>
      </w:tr>
      <w:tr w:rsidR="00D008DD" w14:paraId="4E373741" w14:textId="77777777" w:rsidTr="00D4099B">
        <w:tc>
          <w:tcPr>
            <w:tcW w:w="846" w:type="dxa"/>
          </w:tcPr>
          <w:p w14:paraId="73501E4F" w14:textId="419CDF90" w:rsidR="00D008DD" w:rsidRPr="00685105" w:rsidRDefault="00D008DD" w:rsidP="00685105">
            <w:pPr>
              <w:pStyle w:val="ListParagraph"/>
              <w:numPr>
                <w:ilvl w:val="0"/>
                <w:numId w:val="137"/>
              </w:numPr>
              <w:ind w:left="317" w:firstLineChars="0"/>
              <w:rPr>
                <w:rFonts w:eastAsia="Yu Mincho"/>
                <w:lang w:val="en-US" w:eastAsia="zh-CN"/>
              </w:rPr>
            </w:pPr>
          </w:p>
        </w:tc>
        <w:tc>
          <w:tcPr>
            <w:tcW w:w="2410" w:type="dxa"/>
          </w:tcPr>
          <w:p w14:paraId="63A7A8AB" w14:textId="77777777" w:rsidR="00D008DD" w:rsidRDefault="00D008DD" w:rsidP="00DC5DF1">
            <w:pPr>
              <w:rPr>
                <w:lang w:val="en-US" w:eastAsia="zh-CN"/>
              </w:rPr>
            </w:pPr>
            <w:r>
              <w:rPr>
                <w:color w:val="000000"/>
              </w:rPr>
              <w:t>CHO including target MCG and candidate SCG in NR-DC (obj.4)</w:t>
            </w:r>
          </w:p>
        </w:tc>
        <w:tc>
          <w:tcPr>
            <w:tcW w:w="3967" w:type="dxa"/>
          </w:tcPr>
          <w:p w14:paraId="31FE9E95" w14:textId="77777777" w:rsidR="00D008DD" w:rsidRDefault="00D008DD" w:rsidP="00DC5DF1">
            <w:pPr>
              <w:rPr>
                <w:lang w:val="en-US" w:eastAsia="zh-CN"/>
              </w:rPr>
            </w:pPr>
            <w:r>
              <w:rPr>
                <w:color w:val="000000"/>
              </w:rPr>
              <w:t>FR1-FR1 NR-DC to FR1-FR2 NR-DC</w:t>
            </w:r>
          </w:p>
        </w:tc>
        <w:tc>
          <w:tcPr>
            <w:tcW w:w="2408" w:type="dxa"/>
          </w:tcPr>
          <w:p w14:paraId="10169AA4" w14:textId="77777777" w:rsidR="00D008DD" w:rsidRDefault="00D008DD" w:rsidP="00DC5DF1">
            <w:pPr>
              <w:rPr>
                <w:lang w:val="en-US" w:eastAsia="zh-CN"/>
              </w:rPr>
            </w:pPr>
          </w:p>
        </w:tc>
      </w:tr>
    </w:tbl>
    <w:p w14:paraId="0596D9BE" w14:textId="77777777" w:rsidR="00D008DD" w:rsidRDefault="00D008DD" w:rsidP="00D008DD">
      <w:pPr>
        <w:rPr>
          <w:lang w:val="en-US" w:eastAsia="zh-CN"/>
        </w:rPr>
      </w:pPr>
    </w:p>
    <w:p w14:paraId="15C4AA86" w14:textId="77777777" w:rsidR="001C6499" w:rsidRPr="00235F7B" w:rsidRDefault="001C6499" w:rsidP="001C6499">
      <w:pPr>
        <w:pStyle w:val="Heading3"/>
      </w:pPr>
      <w:r w:rsidRPr="00601BAE">
        <w:t>NR-DC with selective activation of cell groups via L3 enhancements</w:t>
      </w:r>
    </w:p>
    <w:p w14:paraId="34CE8BA8" w14:textId="77777777" w:rsidR="001C6499" w:rsidRPr="00601BAE" w:rsidRDefault="001C6499" w:rsidP="001C6499">
      <w:pPr>
        <w:rPr>
          <w:b/>
          <w:bCs/>
          <w:color w:val="000000" w:themeColor="text1"/>
          <w:u w:val="single"/>
          <w:lang w:val="en-US" w:eastAsia="ko-KR"/>
        </w:rPr>
      </w:pPr>
      <w:r w:rsidRPr="00601BAE">
        <w:rPr>
          <w:b/>
          <w:color w:val="000000" w:themeColor="text1"/>
          <w:u w:val="single"/>
          <w:lang w:val="en-US" w:eastAsia="ko-KR"/>
        </w:rPr>
        <w:t xml:space="preserve">Issue 4-1-1: </w:t>
      </w:r>
      <w:r w:rsidRPr="00601BAE">
        <w:rPr>
          <w:b/>
          <w:color w:val="000000" w:themeColor="text1"/>
          <w:u w:val="single"/>
          <w:lang w:val="en-US"/>
        </w:rPr>
        <w:t xml:space="preserve">test </w:t>
      </w:r>
      <w:proofErr w:type="gramStart"/>
      <w:r w:rsidRPr="00601BAE">
        <w:rPr>
          <w:b/>
          <w:color w:val="000000" w:themeColor="text1"/>
          <w:u w:val="single"/>
          <w:lang w:val="en-US"/>
        </w:rPr>
        <w:t>coverage</w:t>
      </w:r>
      <w:proofErr w:type="gramEnd"/>
    </w:p>
    <w:p w14:paraId="72D06F9D" w14:textId="77777777" w:rsidR="001C6499" w:rsidRPr="00601BAE" w:rsidRDefault="001C6499" w:rsidP="001C64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Candidate solutions:</w:t>
      </w:r>
    </w:p>
    <w:p w14:paraId="4156D418" w14:textId="77777777" w:rsidR="001C6499" w:rsidRPr="00601BAE" w:rsidRDefault="001C6499" w:rsidP="001C6499">
      <w:pPr>
        <w:pStyle w:val="ListParagraph"/>
        <w:numPr>
          <w:ilvl w:val="1"/>
          <w:numId w:val="37"/>
        </w:numPr>
        <w:spacing w:after="120"/>
        <w:ind w:firstLineChars="0"/>
        <w:rPr>
          <w:rFonts w:eastAsia="SimSun"/>
          <w:color w:val="000000" w:themeColor="text1"/>
          <w:lang w:val="en-US"/>
        </w:rPr>
      </w:pPr>
      <w:r w:rsidRPr="00601BAE">
        <w:rPr>
          <w:rFonts w:eastAsia="SimSun"/>
          <w:color w:val="000000" w:themeColor="text1"/>
          <w:lang w:val="en-US"/>
        </w:rPr>
        <w:t>Option 1: (CATT</w:t>
      </w:r>
      <w:r>
        <w:rPr>
          <w:rFonts w:eastAsia="SimSun"/>
          <w:color w:val="000000" w:themeColor="text1"/>
          <w:lang w:val="en-US"/>
        </w:rPr>
        <w:t>, Apple, CMCC, vivo, MTK, [ZTE?]</w:t>
      </w:r>
      <w:r w:rsidRPr="00601BAE">
        <w:rPr>
          <w:rFonts w:eastAsia="SimSun"/>
          <w:color w:val="000000" w:themeColor="text1"/>
          <w:lang w:val="en-US"/>
        </w:rPr>
        <w:t>)</w:t>
      </w:r>
    </w:p>
    <w:p w14:paraId="3B137283" w14:textId="77777777" w:rsidR="001C6499" w:rsidRPr="00DB2E77" w:rsidRDefault="001C6499" w:rsidP="001C6499">
      <w:pPr>
        <w:pStyle w:val="ListParagraph"/>
        <w:numPr>
          <w:ilvl w:val="2"/>
          <w:numId w:val="37"/>
        </w:numPr>
        <w:spacing w:after="120"/>
        <w:ind w:firstLineChars="0"/>
        <w:rPr>
          <w:rFonts w:eastAsia="SimSun"/>
          <w:color w:val="000000" w:themeColor="text1"/>
          <w:lang w:val="en-US"/>
        </w:rPr>
      </w:pPr>
      <w:r w:rsidRPr="00DB2E77">
        <w:rPr>
          <w:rFonts w:eastAsia="SimSun"/>
          <w:color w:val="000000" w:themeColor="text1"/>
          <w:lang w:val="en-US"/>
        </w:rPr>
        <w:t>Intra-frequency CPC from FR1-FR1 NR-DC to FR1-FR1 NR-DC</w:t>
      </w:r>
    </w:p>
    <w:p w14:paraId="741CE49A" w14:textId="77777777" w:rsidR="001C6499" w:rsidRPr="00DB2E77" w:rsidRDefault="001C6499" w:rsidP="001C6499">
      <w:pPr>
        <w:pStyle w:val="ListParagraph"/>
        <w:numPr>
          <w:ilvl w:val="2"/>
          <w:numId w:val="37"/>
        </w:numPr>
        <w:spacing w:after="120"/>
        <w:ind w:firstLineChars="0"/>
        <w:rPr>
          <w:rFonts w:eastAsia="SimSun"/>
          <w:color w:val="000000" w:themeColor="text1"/>
          <w:lang w:val="en-US"/>
        </w:rPr>
      </w:pPr>
      <w:r w:rsidRPr="00DB2E77">
        <w:rPr>
          <w:rFonts w:eastAsia="SimSun"/>
          <w:color w:val="000000" w:themeColor="text1"/>
          <w:lang w:val="en-US"/>
        </w:rPr>
        <w:t>Inter-frequency CPC from FR1-FR1 NR-DC to FR1-FR2 NR-DC</w:t>
      </w:r>
    </w:p>
    <w:p w14:paraId="137AE00F" w14:textId="77777777" w:rsidR="001C6499"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Option 2: (HW)</w:t>
      </w:r>
    </w:p>
    <w:p w14:paraId="6BF25984" w14:textId="77777777" w:rsidR="001C6499" w:rsidRPr="004436E3" w:rsidRDefault="001C6499" w:rsidP="001C6499">
      <w:pPr>
        <w:pStyle w:val="ListParagraph"/>
        <w:numPr>
          <w:ilvl w:val="2"/>
          <w:numId w:val="37"/>
        </w:numPr>
        <w:spacing w:after="120"/>
        <w:ind w:firstLineChars="0"/>
        <w:rPr>
          <w:rFonts w:eastAsia="SimSun"/>
          <w:color w:val="000000" w:themeColor="text1"/>
          <w:lang w:val="en-US"/>
        </w:rPr>
      </w:pPr>
      <w:r w:rsidRPr="004436E3">
        <w:rPr>
          <w:rFonts w:eastAsia="SimSun"/>
          <w:color w:val="000000" w:themeColor="text1"/>
          <w:lang w:val="en-US"/>
        </w:rPr>
        <w:t xml:space="preserve">FR1-FR1 subsequent Conditional </w:t>
      </w:r>
      <w:proofErr w:type="spellStart"/>
      <w:r w:rsidRPr="004436E3">
        <w:rPr>
          <w:rFonts w:eastAsia="SimSun"/>
          <w:color w:val="000000" w:themeColor="text1"/>
          <w:lang w:val="en-US"/>
        </w:rPr>
        <w:t>PSCell</w:t>
      </w:r>
      <w:proofErr w:type="spellEnd"/>
      <w:r w:rsidRPr="004436E3">
        <w:rPr>
          <w:rFonts w:eastAsia="SimSun"/>
          <w:color w:val="000000" w:themeColor="text1"/>
          <w:lang w:val="en-US"/>
        </w:rPr>
        <w:t xml:space="preserve"> Addition in NR-DC</w:t>
      </w:r>
    </w:p>
    <w:p w14:paraId="4B611463" w14:textId="77777777" w:rsidR="001C6499" w:rsidRPr="004436E3" w:rsidRDefault="001C6499" w:rsidP="001C6499">
      <w:pPr>
        <w:pStyle w:val="ListParagraph"/>
        <w:numPr>
          <w:ilvl w:val="2"/>
          <w:numId w:val="37"/>
        </w:numPr>
        <w:spacing w:after="120"/>
        <w:ind w:firstLineChars="0"/>
        <w:rPr>
          <w:rFonts w:eastAsia="SimSun"/>
          <w:color w:val="000000" w:themeColor="text1"/>
          <w:lang w:val="en-US"/>
        </w:rPr>
      </w:pPr>
      <w:r w:rsidRPr="004436E3">
        <w:rPr>
          <w:rFonts w:eastAsia="SimSun"/>
          <w:color w:val="000000" w:themeColor="text1"/>
          <w:lang w:val="en-US"/>
        </w:rPr>
        <w:t xml:space="preserve">FR2-FR2 subsequent Conditional </w:t>
      </w:r>
      <w:proofErr w:type="spellStart"/>
      <w:r w:rsidRPr="004436E3">
        <w:rPr>
          <w:rFonts w:eastAsia="SimSun"/>
          <w:color w:val="000000" w:themeColor="text1"/>
          <w:lang w:val="en-US"/>
        </w:rPr>
        <w:t>PSCell</w:t>
      </w:r>
      <w:proofErr w:type="spellEnd"/>
      <w:r w:rsidRPr="004436E3">
        <w:rPr>
          <w:rFonts w:eastAsia="SimSun"/>
          <w:color w:val="000000" w:themeColor="text1"/>
          <w:lang w:val="en-US"/>
        </w:rPr>
        <w:t xml:space="preserve"> Addition in NR-DC</w:t>
      </w:r>
    </w:p>
    <w:p w14:paraId="66580855" w14:textId="77777777" w:rsidR="001C6499" w:rsidRPr="004436E3" w:rsidRDefault="001C6499" w:rsidP="001C6499">
      <w:pPr>
        <w:pStyle w:val="ListParagraph"/>
        <w:numPr>
          <w:ilvl w:val="2"/>
          <w:numId w:val="37"/>
        </w:numPr>
        <w:spacing w:after="120"/>
        <w:ind w:firstLineChars="0"/>
        <w:rPr>
          <w:rFonts w:eastAsia="SimSun"/>
          <w:color w:val="000000" w:themeColor="text1"/>
          <w:lang w:val="en-US"/>
        </w:rPr>
      </w:pPr>
      <w:r w:rsidRPr="004436E3">
        <w:rPr>
          <w:rFonts w:eastAsia="SimSun"/>
          <w:color w:val="000000" w:themeColor="text1"/>
          <w:lang w:val="en-US"/>
        </w:rPr>
        <w:t xml:space="preserve">FR1-FR1 subsequent Conditional </w:t>
      </w:r>
      <w:proofErr w:type="spellStart"/>
      <w:r w:rsidRPr="004436E3">
        <w:rPr>
          <w:rFonts w:eastAsia="SimSun"/>
          <w:color w:val="000000" w:themeColor="text1"/>
          <w:lang w:val="en-US"/>
        </w:rPr>
        <w:t>PSCell</w:t>
      </w:r>
      <w:proofErr w:type="spellEnd"/>
      <w:r w:rsidRPr="004436E3">
        <w:rPr>
          <w:rFonts w:eastAsia="SimSun"/>
          <w:color w:val="000000" w:themeColor="text1"/>
          <w:lang w:val="en-US"/>
        </w:rPr>
        <w:t xml:space="preserve"> change in NR-DC</w:t>
      </w:r>
    </w:p>
    <w:p w14:paraId="5A449412" w14:textId="77777777" w:rsidR="001C6499" w:rsidRPr="004436E3" w:rsidRDefault="001C6499" w:rsidP="001C6499">
      <w:pPr>
        <w:pStyle w:val="ListParagraph"/>
        <w:numPr>
          <w:ilvl w:val="2"/>
          <w:numId w:val="37"/>
        </w:numPr>
        <w:spacing w:after="120"/>
        <w:ind w:firstLineChars="0"/>
        <w:rPr>
          <w:rFonts w:eastAsia="SimSun"/>
          <w:color w:val="000000" w:themeColor="text1"/>
          <w:lang w:val="en-US"/>
        </w:rPr>
      </w:pPr>
      <w:r w:rsidRPr="004436E3">
        <w:rPr>
          <w:rFonts w:eastAsia="SimSun"/>
          <w:color w:val="000000" w:themeColor="text1"/>
          <w:lang w:val="en-US"/>
        </w:rPr>
        <w:t xml:space="preserve">FR2-FR2 subsequent Conditional </w:t>
      </w:r>
      <w:proofErr w:type="spellStart"/>
      <w:r w:rsidRPr="004436E3">
        <w:rPr>
          <w:rFonts w:eastAsia="SimSun"/>
          <w:color w:val="000000" w:themeColor="text1"/>
          <w:lang w:val="en-US"/>
        </w:rPr>
        <w:t>PSCell</w:t>
      </w:r>
      <w:proofErr w:type="spellEnd"/>
      <w:r w:rsidRPr="004436E3">
        <w:rPr>
          <w:rFonts w:eastAsia="SimSun"/>
          <w:color w:val="000000" w:themeColor="text1"/>
          <w:lang w:val="en-US"/>
        </w:rPr>
        <w:t xml:space="preserve"> change in NR-DC</w:t>
      </w:r>
    </w:p>
    <w:p w14:paraId="13F165A9" w14:textId="77777777" w:rsidR="001C6499"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Option 3: (E///)</w:t>
      </w:r>
    </w:p>
    <w:p w14:paraId="2ED5C62F" w14:textId="77777777" w:rsidR="001C6499" w:rsidRPr="00ED005C" w:rsidRDefault="001C6499" w:rsidP="001C6499">
      <w:pPr>
        <w:pStyle w:val="ListParagraph"/>
        <w:numPr>
          <w:ilvl w:val="2"/>
          <w:numId w:val="37"/>
        </w:numPr>
        <w:spacing w:after="120"/>
        <w:ind w:firstLineChars="0"/>
        <w:rPr>
          <w:rFonts w:eastAsia="SimSun"/>
          <w:color w:val="000000" w:themeColor="text1"/>
          <w:lang w:val="en-US"/>
        </w:rPr>
      </w:pPr>
      <w:r w:rsidRPr="005A59BF">
        <w:rPr>
          <w:rFonts w:eastAsia="SimSun"/>
          <w:color w:val="000000" w:themeColor="text1"/>
        </w:rPr>
        <w:t>Introduce a new test case with multiple configurations to cover as many DC combination as possible for NR-DC with selective activation.</w:t>
      </w:r>
    </w:p>
    <w:p w14:paraId="5A20BEFB" w14:textId="77777777" w:rsidR="001C6499" w:rsidRPr="00ED005C"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rPr>
        <w:t>Option 4: (Nokia)</w:t>
      </w:r>
    </w:p>
    <w:tbl>
      <w:tblPr>
        <w:tblW w:w="6091" w:type="dxa"/>
        <w:jc w:val="center"/>
        <w:tblLook w:val="04A0" w:firstRow="1" w:lastRow="0" w:firstColumn="1" w:lastColumn="0" w:noHBand="0" w:noVBand="1"/>
      </w:tblPr>
      <w:tblGrid>
        <w:gridCol w:w="2547"/>
        <w:gridCol w:w="3544"/>
      </w:tblGrid>
      <w:tr w:rsidR="001C6499" w:rsidRPr="00ED005C" w14:paraId="1F2AD43D" w14:textId="77777777" w:rsidTr="00DC5DF1">
        <w:trPr>
          <w:trHeight w:val="300"/>
          <w:jc w:val="center"/>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54B8F15" w14:textId="77777777" w:rsidR="001C6499" w:rsidRPr="00ED005C" w:rsidRDefault="001C6499" w:rsidP="00DC5DF1">
            <w:pPr>
              <w:spacing w:after="120"/>
              <w:rPr>
                <w:color w:val="000000" w:themeColor="text1"/>
                <w:lang w:val="en-US"/>
              </w:rPr>
            </w:pPr>
            <w:r w:rsidRPr="00ED005C">
              <w:rPr>
                <w:color w:val="000000" w:themeColor="text1"/>
                <w:lang w:val="en-US"/>
              </w:rPr>
              <w:t xml:space="preserve">Subsequent Conditional </w:t>
            </w:r>
            <w:proofErr w:type="spellStart"/>
            <w:r w:rsidRPr="00ED005C">
              <w:rPr>
                <w:color w:val="000000" w:themeColor="text1"/>
                <w:lang w:val="en-US"/>
              </w:rPr>
              <w:t>PSCell</w:t>
            </w:r>
            <w:proofErr w:type="spellEnd"/>
            <w:r w:rsidRPr="00ED005C">
              <w:rPr>
                <w:color w:val="000000" w:themeColor="text1"/>
                <w:lang w:val="en-US"/>
              </w:rPr>
              <w:t xml:space="preserve"> Addition Delay</w:t>
            </w:r>
          </w:p>
        </w:tc>
        <w:tc>
          <w:tcPr>
            <w:tcW w:w="3544" w:type="dxa"/>
            <w:tcBorders>
              <w:top w:val="single" w:sz="4" w:space="0" w:color="auto"/>
              <w:left w:val="nil"/>
              <w:bottom w:val="single" w:sz="4" w:space="0" w:color="auto"/>
              <w:right w:val="single" w:sz="4" w:space="0" w:color="auto"/>
            </w:tcBorders>
            <w:shd w:val="clear" w:color="auto" w:fill="auto"/>
            <w:noWrap/>
            <w:hideMark/>
          </w:tcPr>
          <w:p w14:paraId="2EBCE1AF" w14:textId="77777777" w:rsidR="001C6499" w:rsidRPr="00ED005C" w:rsidRDefault="001C6499" w:rsidP="00DC5DF1">
            <w:pPr>
              <w:spacing w:after="120"/>
              <w:rPr>
                <w:color w:val="000000" w:themeColor="text1"/>
                <w:lang w:val="en-US"/>
              </w:rPr>
            </w:pPr>
            <w:r w:rsidRPr="00ED005C">
              <w:rPr>
                <w:color w:val="000000" w:themeColor="text1"/>
                <w:lang w:val="en-US"/>
              </w:rPr>
              <w:t>FR1 SA to FR1-FR1 NR-DC</w:t>
            </w:r>
          </w:p>
        </w:tc>
      </w:tr>
      <w:tr w:rsidR="001C6499" w:rsidRPr="00ED005C" w14:paraId="4C681803" w14:textId="77777777" w:rsidTr="00DC5DF1">
        <w:trPr>
          <w:trHeight w:val="300"/>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91CDD95" w14:textId="77777777" w:rsidR="001C6499" w:rsidRPr="00ED005C" w:rsidRDefault="001C6499" w:rsidP="00DC5DF1">
            <w:pPr>
              <w:spacing w:after="120"/>
              <w:rPr>
                <w:color w:val="000000" w:themeColor="text1"/>
                <w:lang w:val="en-US"/>
              </w:rPr>
            </w:pPr>
          </w:p>
        </w:tc>
        <w:tc>
          <w:tcPr>
            <w:tcW w:w="3544" w:type="dxa"/>
            <w:tcBorders>
              <w:top w:val="nil"/>
              <w:left w:val="nil"/>
              <w:bottom w:val="single" w:sz="4" w:space="0" w:color="auto"/>
              <w:right w:val="single" w:sz="4" w:space="0" w:color="auto"/>
            </w:tcBorders>
            <w:shd w:val="clear" w:color="auto" w:fill="auto"/>
            <w:noWrap/>
            <w:hideMark/>
          </w:tcPr>
          <w:p w14:paraId="736D8A85" w14:textId="77777777" w:rsidR="001C6499" w:rsidRPr="00ED005C" w:rsidRDefault="001C6499" w:rsidP="00DC5DF1">
            <w:pPr>
              <w:spacing w:after="120"/>
              <w:rPr>
                <w:color w:val="000000" w:themeColor="text1"/>
                <w:lang w:val="en-US"/>
              </w:rPr>
            </w:pPr>
            <w:r w:rsidRPr="00ED005C">
              <w:rPr>
                <w:color w:val="000000" w:themeColor="text1"/>
                <w:lang w:val="en-US"/>
              </w:rPr>
              <w:t>FR1 SA to FR1-FR2 NR-DC</w:t>
            </w:r>
          </w:p>
        </w:tc>
      </w:tr>
      <w:tr w:rsidR="001C6499" w:rsidRPr="00ED005C" w14:paraId="32D2345E" w14:textId="77777777" w:rsidTr="00DC5DF1">
        <w:trPr>
          <w:trHeight w:val="300"/>
          <w:jc w:val="center"/>
        </w:trPr>
        <w:tc>
          <w:tcPr>
            <w:tcW w:w="2547" w:type="dxa"/>
            <w:vMerge w:val="restart"/>
            <w:tcBorders>
              <w:top w:val="nil"/>
              <w:left w:val="single" w:sz="4" w:space="0" w:color="auto"/>
              <w:right w:val="single" w:sz="4" w:space="0" w:color="auto"/>
            </w:tcBorders>
            <w:shd w:val="clear" w:color="auto" w:fill="auto"/>
            <w:noWrap/>
            <w:hideMark/>
          </w:tcPr>
          <w:p w14:paraId="506E0321" w14:textId="77777777" w:rsidR="001C6499" w:rsidRPr="00ED005C" w:rsidRDefault="001C6499" w:rsidP="00DC5DF1">
            <w:pPr>
              <w:spacing w:after="120"/>
              <w:rPr>
                <w:color w:val="000000" w:themeColor="text1"/>
                <w:lang w:val="en-US"/>
              </w:rPr>
            </w:pPr>
            <w:r w:rsidRPr="00ED005C">
              <w:rPr>
                <w:color w:val="000000" w:themeColor="text1"/>
                <w:lang w:val="en-US"/>
              </w:rPr>
              <w:t xml:space="preserve">Subsequent Conditional </w:t>
            </w:r>
            <w:proofErr w:type="spellStart"/>
            <w:r w:rsidRPr="00ED005C">
              <w:rPr>
                <w:color w:val="000000" w:themeColor="text1"/>
                <w:lang w:val="en-US"/>
              </w:rPr>
              <w:t>PSCell</w:t>
            </w:r>
            <w:proofErr w:type="spellEnd"/>
            <w:r w:rsidRPr="00ED005C">
              <w:rPr>
                <w:color w:val="000000" w:themeColor="text1"/>
                <w:lang w:val="en-US"/>
              </w:rPr>
              <w:t xml:space="preserve"> Change</w:t>
            </w:r>
          </w:p>
        </w:tc>
        <w:tc>
          <w:tcPr>
            <w:tcW w:w="3544" w:type="dxa"/>
            <w:tcBorders>
              <w:top w:val="single" w:sz="4" w:space="0" w:color="auto"/>
              <w:left w:val="nil"/>
              <w:bottom w:val="single" w:sz="4" w:space="0" w:color="auto"/>
              <w:right w:val="single" w:sz="4" w:space="0" w:color="auto"/>
            </w:tcBorders>
            <w:shd w:val="clear" w:color="auto" w:fill="auto"/>
            <w:noWrap/>
            <w:hideMark/>
          </w:tcPr>
          <w:p w14:paraId="277AF33D" w14:textId="77777777" w:rsidR="001C6499" w:rsidRPr="00ED005C" w:rsidRDefault="001C6499" w:rsidP="00DC5DF1">
            <w:pPr>
              <w:spacing w:after="120"/>
              <w:rPr>
                <w:color w:val="000000" w:themeColor="text1"/>
                <w:lang w:val="en-US"/>
              </w:rPr>
            </w:pPr>
            <w:r w:rsidRPr="00ED005C">
              <w:rPr>
                <w:color w:val="000000" w:themeColor="text1"/>
                <w:lang w:val="en-US"/>
              </w:rPr>
              <w:t>FR1-FR1 NR-DC to FR1-FR1 NR-DC</w:t>
            </w:r>
          </w:p>
        </w:tc>
      </w:tr>
      <w:tr w:rsidR="001C6499" w:rsidRPr="00ED005C" w14:paraId="1D030797" w14:textId="77777777" w:rsidTr="00DC5DF1">
        <w:trPr>
          <w:trHeight w:val="300"/>
          <w:jc w:val="center"/>
        </w:trPr>
        <w:tc>
          <w:tcPr>
            <w:tcW w:w="2547" w:type="dxa"/>
            <w:vMerge/>
            <w:tcBorders>
              <w:left w:val="single" w:sz="4" w:space="0" w:color="auto"/>
              <w:right w:val="single" w:sz="4" w:space="0" w:color="auto"/>
            </w:tcBorders>
            <w:vAlign w:val="center"/>
            <w:hideMark/>
          </w:tcPr>
          <w:p w14:paraId="452FBF62" w14:textId="77777777" w:rsidR="001C6499" w:rsidRPr="00ED005C" w:rsidRDefault="001C6499" w:rsidP="00DC5DF1">
            <w:pPr>
              <w:spacing w:after="120"/>
              <w:rPr>
                <w:color w:val="000000" w:themeColor="text1"/>
                <w:lang w:val="en-US"/>
              </w:rPr>
            </w:pPr>
          </w:p>
        </w:tc>
        <w:tc>
          <w:tcPr>
            <w:tcW w:w="3544" w:type="dxa"/>
            <w:tcBorders>
              <w:top w:val="single" w:sz="4" w:space="0" w:color="auto"/>
              <w:left w:val="nil"/>
              <w:bottom w:val="single" w:sz="4" w:space="0" w:color="auto"/>
              <w:right w:val="single" w:sz="4" w:space="0" w:color="auto"/>
            </w:tcBorders>
            <w:shd w:val="clear" w:color="auto" w:fill="auto"/>
            <w:noWrap/>
            <w:hideMark/>
          </w:tcPr>
          <w:p w14:paraId="53CDE625" w14:textId="77777777" w:rsidR="001C6499" w:rsidRPr="00ED005C" w:rsidRDefault="001C6499" w:rsidP="00DC5DF1">
            <w:pPr>
              <w:spacing w:after="120"/>
              <w:rPr>
                <w:color w:val="000000" w:themeColor="text1"/>
                <w:lang w:val="en-US"/>
              </w:rPr>
            </w:pPr>
            <w:r w:rsidRPr="00ED005C">
              <w:rPr>
                <w:color w:val="000000" w:themeColor="text1"/>
                <w:lang w:val="en-US"/>
              </w:rPr>
              <w:t>FR1-FR2 NR-DC to FR1-FR1 NR-DC</w:t>
            </w:r>
          </w:p>
        </w:tc>
      </w:tr>
      <w:tr w:rsidR="001C6499" w:rsidRPr="00ED005C" w14:paraId="176D22F5" w14:textId="77777777" w:rsidTr="00DC5DF1">
        <w:trPr>
          <w:trHeight w:val="300"/>
          <w:jc w:val="center"/>
        </w:trPr>
        <w:tc>
          <w:tcPr>
            <w:tcW w:w="2547" w:type="dxa"/>
            <w:vMerge/>
            <w:tcBorders>
              <w:left w:val="single" w:sz="4" w:space="0" w:color="auto"/>
              <w:right w:val="single" w:sz="4" w:space="0" w:color="auto"/>
            </w:tcBorders>
            <w:vAlign w:val="center"/>
          </w:tcPr>
          <w:p w14:paraId="1846DFC9" w14:textId="77777777" w:rsidR="001C6499" w:rsidRPr="00ED005C" w:rsidRDefault="001C6499" w:rsidP="00DC5DF1">
            <w:pPr>
              <w:spacing w:after="120"/>
              <w:rPr>
                <w:color w:val="000000" w:themeColor="text1"/>
                <w:lang w:val="en-US"/>
              </w:rPr>
            </w:pPr>
          </w:p>
        </w:tc>
        <w:tc>
          <w:tcPr>
            <w:tcW w:w="3544" w:type="dxa"/>
            <w:tcBorders>
              <w:top w:val="single" w:sz="4" w:space="0" w:color="auto"/>
              <w:left w:val="nil"/>
              <w:bottom w:val="single" w:sz="4" w:space="0" w:color="auto"/>
              <w:right w:val="single" w:sz="4" w:space="0" w:color="auto"/>
            </w:tcBorders>
            <w:shd w:val="clear" w:color="auto" w:fill="auto"/>
            <w:noWrap/>
          </w:tcPr>
          <w:p w14:paraId="7203D0C6" w14:textId="77777777" w:rsidR="001C6499" w:rsidRPr="00ED005C" w:rsidRDefault="001C6499" w:rsidP="00DC5DF1">
            <w:pPr>
              <w:spacing w:after="120"/>
              <w:rPr>
                <w:color w:val="000000" w:themeColor="text1"/>
                <w:lang w:val="en-US"/>
              </w:rPr>
            </w:pPr>
            <w:r w:rsidRPr="00ED005C">
              <w:rPr>
                <w:color w:val="000000" w:themeColor="text1"/>
                <w:lang w:val="en-US"/>
              </w:rPr>
              <w:t>FR1-FR1 NR-DC to FR1-FR2 NR-DC</w:t>
            </w:r>
          </w:p>
        </w:tc>
      </w:tr>
      <w:tr w:rsidR="001C6499" w:rsidRPr="00ED005C" w14:paraId="646D1E06" w14:textId="77777777" w:rsidTr="00DC5DF1">
        <w:trPr>
          <w:trHeight w:val="300"/>
          <w:jc w:val="center"/>
        </w:trPr>
        <w:tc>
          <w:tcPr>
            <w:tcW w:w="2547" w:type="dxa"/>
            <w:vMerge/>
            <w:tcBorders>
              <w:left w:val="single" w:sz="4" w:space="0" w:color="auto"/>
              <w:bottom w:val="single" w:sz="4" w:space="0" w:color="auto"/>
              <w:right w:val="single" w:sz="4" w:space="0" w:color="auto"/>
            </w:tcBorders>
            <w:vAlign w:val="center"/>
          </w:tcPr>
          <w:p w14:paraId="50E2E18D" w14:textId="77777777" w:rsidR="001C6499" w:rsidRPr="00ED005C" w:rsidRDefault="001C6499" w:rsidP="00DC5DF1">
            <w:pPr>
              <w:spacing w:after="120"/>
              <w:rPr>
                <w:color w:val="000000" w:themeColor="text1"/>
                <w:lang w:val="en-US"/>
              </w:rPr>
            </w:pPr>
          </w:p>
        </w:tc>
        <w:tc>
          <w:tcPr>
            <w:tcW w:w="3544" w:type="dxa"/>
            <w:tcBorders>
              <w:top w:val="single" w:sz="4" w:space="0" w:color="auto"/>
              <w:left w:val="nil"/>
              <w:bottom w:val="single" w:sz="4" w:space="0" w:color="auto"/>
              <w:right w:val="single" w:sz="4" w:space="0" w:color="auto"/>
            </w:tcBorders>
            <w:shd w:val="clear" w:color="auto" w:fill="auto"/>
            <w:noWrap/>
          </w:tcPr>
          <w:p w14:paraId="2AF3C22E" w14:textId="77777777" w:rsidR="001C6499" w:rsidRPr="00ED005C" w:rsidRDefault="001C6499" w:rsidP="00DC5DF1">
            <w:pPr>
              <w:spacing w:after="120"/>
              <w:rPr>
                <w:color w:val="000000" w:themeColor="text1"/>
                <w:lang w:val="en-US"/>
              </w:rPr>
            </w:pPr>
            <w:r w:rsidRPr="00ED005C">
              <w:rPr>
                <w:color w:val="000000" w:themeColor="text1"/>
                <w:lang w:val="en-US"/>
              </w:rPr>
              <w:t>FR1-FR2 NR-DC to FR1-FR2 NR-DC</w:t>
            </w:r>
          </w:p>
        </w:tc>
      </w:tr>
    </w:tbl>
    <w:p w14:paraId="4925B8AD" w14:textId="77777777" w:rsidR="001C6499" w:rsidRPr="00ED005C" w:rsidRDefault="001C6499" w:rsidP="001C6499">
      <w:pPr>
        <w:spacing w:after="120"/>
        <w:rPr>
          <w:color w:val="000000" w:themeColor="text1"/>
          <w:lang w:val="en-US"/>
        </w:rPr>
      </w:pPr>
    </w:p>
    <w:p w14:paraId="472A9F49" w14:textId="77777777" w:rsidR="001C6499" w:rsidRPr="00601BAE" w:rsidRDefault="001C6499" w:rsidP="001C64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Recommended WF</w:t>
      </w:r>
    </w:p>
    <w:p w14:paraId="492D9693" w14:textId="77777777" w:rsidR="001C6499" w:rsidRPr="00601BAE" w:rsidRDefault="001C6499" w:rsidP="001C6499">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601BAE">
        <w:rPr>
          <w:rFonts w:eastAsia="SimSun"/>
          <w:color w:val="000000" w:themeColor="text1"/>
          <w:lang w:val="en-US"/>
        </w:rPr>
        <w:t>Discuss candidate solutions.</w:t>
      </w:r>
    </w:p>
    <w:p w14:paraId="0B8FE96D" w14:textId="62C49D78" w:rsidR="005B7513" w:rsidRDefault="005B7513" w:rsidP="001C6499">
      <w:pPr>
        <w:rPr>
          <w:b/>
          <w:color w:val="000000" w:themeColor="text1"/>
          <w:u w:val="single"/>
          <w:lang w:val="en-US" w:eastAsia="ko-KR"/>
        </w:rPr>
      </w:pPr>
    </w:p>
    <w:p w14:paraId="419DC2EB" w14:textId="31F12FE4" w:rsidR="005B7513" w:rsidRDefault="005B7513" w:rsidP="001C6499">
      <w:pPr>
        <w:rPr>
          <w:bCs/>
          <w:color w:val="000000" w:themeColor="text1"/>
          <w:lang w:val="en-US" w:eastAsia="ko-KR"/>
        </w:rPr>
      </w:pPr>
      <w:r w:rsidRPr="005B7513">
        <w:rPr>
          <w:bCs/>
          <w:color w:val="000000" w:themeColor="text1"/>
          <w:lang w:val="en-US" w:eastAsia="ko-KR"/>
        </w:rPr>
        <w:t>QC: we prefer to have one single test.</w:t>
      </w:r>
      <w:r w:rsidR="004D1F3A">
        <w:rPr>
          <w:bCs/>
          <w:color w:val="000000" w:themeColor="text1"/>
          <w:lang w:val="en-US" w:eastAsia="ko-KR"/>
        </w:rPr>
        <w:t xml:space="preserve"> The new functionality is not frequency dependent.</w:t>
      </w:r>
    </w:p>
    <w:p w14:paraId="5398DFA3" w14:textId="77777777" w:rsidR="00DB4D3F" w:rsidRPr="00DB4D3F" w:rsidRDefault="00DB4D3F" w:rsidP="00DB4D3F">
      <w:pPr>
        <w:numPr>
          <w:ilvl w:val="2"/>
          <w:numId w:val="37"/>
        </w:numPr>
        <w:rPr>
          <w:bCs/>
          <w:color w:val="000000" w:themeColor="text1"/>
          <w:lang w:val="en-US" w:eastAsia="ko-KR"/>
        </w:rPr>
      </w:pPr>
      <w:r w:rsidRPr="00DB4D3F">
        <w:rPr>
          <w:bCs/>
          <w:color w:val="000000" w:themeColor="text1"/>
          <w:lang w:val="en-US" w:eastAsia="ko-KR"/>
        </w:rPr>
        <w:t>Intra-frequency CPC from FR1-FR1 NR-DC to FR1-FR1 NR-DC</w:t>
      </w:r>
    </w:p>
    <w:p w14:paraId="3CA9A7D8" w14:textId="0808ED61" w:rsidR="00DB4D3F" w:rsidRDefault="008E56D6" w:rsidP="001C6499">
      <w:pPr>
        <w:rPr>
          <w:bCs/>
          <w:color w:val="000000" w:themeColor="text1"/>
          <w:lang w:val="en-US" w:eastAsia="ko-KR"/>
        </w:rPr>
      </w:pPr>
      <w:r>
        <w:rPr>
          <w:bCs/>
          <w:color w:val="000000" w:themeColor="text1"/>
          <w:lang w:val="en-US" w:eastAsia="ko-KR"/>
        </w:rPr>
        <w:t>CMCC:</w:t>
      </w:r>
      <w:r w:rsidR="007D4043">
        <w:rPr>
          <w:bCs/>
          <w:color w:val="000000" w:themeColor="text1"/>
          <w:lang w:val="en-US" w:eastAsia="ko-KR"/>
        </w:rPr>
        <w:t xml:space="preserve"> both CPA and CPC need to be tested.</w:t>
      </w:r>
    </w:p>
    <w:p w14:paraId="64FDDC24" w14:textId="77777777" w:rsidR="001637F1" w:rsidRDefault="001637F1" w:rsidP="001C6499">
      <w:pPr>
        <w:rPr>
          <w:bCs/>
          <w:color w:val="000000" w:themeColor="text1"/>
          <w:lang w:val="en-US" w:eastAsia="ko-KR"/>
        </w:rPr>
      </w:pPr>
    </w:p>
    <w:p w14:paraId="3BBD8265" w14:textId="650D287F" w:rsidR="005319C5" w:rsidRDefault="00F94210" w:rsidP="001C6499">
      <w:pPr>
        <w:rPr>
          <w:bCs/>
          <w:color w:val="000000" w:themeColor="text1"/>
          <w:lang w:val="en-US" w:eastAsia="ko-KR"/>
        </w:rPr>
      </w:pPr>
      <w:r>
        <w:rPr>
          <w:bCs/>
          <w:noProof/>
          <w:color w:val="000000" w:themeColor="text1"/>
          <w:lang w:val="en-US" w:eastAsia="ko-KR"/>
        </w:rPr>
        <w:lastRenderedPageBreak/>
        <w:drawing>
          <wp:inline distT="0" distB="0" distL="0" distR="0" wp14:anchorId="44D771EB" wp14:editId="2DDAB82A">
            <wp:extent cx="6122035" cy="3020060"/>
            <wp:effectExtent l="0" t="0" r="0" b="2540"/>
            <wp:docPr id="1077271903" name="Picture 8" descr="A diagram of a computer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71903" name="Picture 8" descr="A diagram of a computer tes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020060"/>
                    </a:xfrm>
                    <a:prstGeom prst="rect">
                      <a:avLst/>
                    </a:prstGeom>
                  </pic:spPr>
                </pic:pic>
              </a:graphicData>
            </a:graphic>
          </wp:inline>
        </w:drawing>
      </w:r>
    </w:p>
    <w:p w14:paraId="2C38E779" w14:textId="77777777" w:rsidR="00B42EE2" w:rsidRDefault="00B42EE2" w:rsidP="001C6499">
      <w:pPr>
        <w:rPr>
          <w:bCs/>
          <w:color w:val="000000" w:themeColor="text1"/>
          <w:lang w:val="en-US" w:eastAsia="ko-KR"/>
        </w:rPr>
      </w:pPr>
    </w:p>
    <w:p w14:paraId="7FB1F9F1" w14:textId="094DA2B0" w:rsidR="00B42EE2" w:rsidRDefault="00CF5E9C" w:rsidP="001C6499">
      <w:pPr>
        <w:rPr>
          <w:bCs/>
          <w:color w:val="000000" w:themeColor="text1"/>
          <w:lang w:val="en-US" w:eastAsia="ko-KR"/>
        </w:rPr>
      </w:pPr>
      <w:r>
        <w:rPr>
          <w:bCs/>
          <w:noProof/>
          <w:color w:val="000000" w:themeColor="text1"/>
          <w:lang w:val="en-US" w:eastAsia="ko-KR"/>
        </w:rPr>
        <w:drawing>
          <wp:inline distT="0" distB="0" distL="0" distR="0" wp14:anchorId="0266E10E" wp14:editId="28711209">
            <wp:extent cx="6122035" cy="3570605"/>
            <wp:effectExtent l="0" t="0" r="0" b="0"/>
            <wp:docPr id="786343012" name="Picture 7" descr="A diagram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43012" name="Picture 7" descr="A diagram of a tes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22035" cy="3570605"/>
                    </a:xfrm>
                    <a:prstGeom prst="rect">
                      <a:avLst/>
                    </a:prstGeom>
                  </pic:spPr>
                </pic:pic>
              </a:graphicData>
            </a:graphic>
          </wp:inline>
        </w:drawing>
      </w:r>
    </w:p>
    <w:p w14:paraId="039F4A12" w14:textId="0813E300" w:rsidR="001637F1" w:rsidRPr="00305654" w:rsidRDefault="001637F1" w:rsidP="001C6499">
      <w:pPr>
        <w:rPr>
          <w:bCs/>
          <w:color w:val="000000" w:themeColor="text1"/>
          <w:highlight w:val="yellow"/>
          <w:lang w:val="en-US" w:eastAsia="ko-KR"/>
        </w:rPr>
      </w:pPr>
      <w:r w:rsidRPr="00305654">
        <w:rPr>
          <w:bCs/>
          <w:color w:val="000000" w:themeColor="text1"/>
          <w:highlight w:val="yellow"/>
          <w:lang w:val="en-US" w:eastAsia="ko-KR"/>
        </w:rPr>
        <w:t>Tentative agreement:</w:t>
      </w:r>
    </w:p>
    <w:p w14:paraId="6A0B3658" w14:textId="4D5ABDA2" w:rsidR="001637F1" w:rsidRPr="00305654" w:rsidRDefault="005F5ABC" w:rsidP="001C6499">
      <w:pPr>
        <w:rPr>
          <w:bCs/>
          <w:color w:val="000000" w:themeColor="text1"/>
          <w:highlight w:val="yellow"/>
          <w:lang w:eastAsia="ko-KR"/>
        </w:rPr>
      </w:pPr>
      <w:r w:rsidRPr="00305654">
        <w:rPr>
          <w:bCs/>
          <w:color w:val="000000" w:themeColor="text1"/>
          <w:highlight w:val="yellow"/>
          <w:lang w:val="en-US" w:eastAsia="ko-KR"/>
        </w:rPr>
        <w:t xml:space="preserve">Introduce two test cases for </w:t>
      </w:r>
      <w:r w:rsidRPr="00305654">
        <w:rPr>
          <w:bCs/>
          <w:color w:val="000000" w:themeColor="text1"/>
          <w:highlight w:val="yellow"/>
          <w:lang w:eastAsia="ko-KR"/>
        </w:rPr>
        <w:t>NR-DC with selective activation of cell groups via L3 enhancements:</w:t>
      </w:r>
    </w:p>
    <w:p w14:paraId="3864AEE0" w14:textId="6A0126B7" w:rsidR="005F5ABC" w:rsidRPr="00305654" w:rsidRDefault="005F5ABC" w:rsidP="005F5ABC">
      <w:pPr>
        <w:pStyle w:val="ListParagraph"/>
        <w:numPr>
          <w:ilvl w:val="0"/>
          <w:numId w:val="138"/>
        </w:numPr>
        <w:ind w:firstLineChars="0"/>
        <w:rPr>
          <w:bCs/>
          <w:color w:val="000000" w:themeColor="text1"/>
          <w:highlight w:val="yellow"/>
          <w:lang w:val="en-US" w:eastAsia="ko-KR"/>
        </w:rPr>
      </w:pPr>
      <w:r w:rsidRPr="00DB4D3F">
        <w:rPr>
          <w:bCs/>
          <w:color w:val="000000" w:themeColor="text1"/>
          <w:highlight w:val="yellow"/>
          <w:lang w:val="en-US" w:eastAsia="ko-KR"/>
        </w:rPr>
        <w:t>Intra-frequency CPC from FR1-FR1 NR-DC to FR1-FR1 NR-DC</w:t>
      </w:r>
    </w:p>
    <w:p w14:paraId="6246F95F" w14:textId="08C0F7AF" w:rsidR="005F5ABC" w:rsidRPr="00305654" w:rsidRDefault="005F5ABC" w:rsidP="005F5ABC">
      <w:pPr>
        <w:pStyle w:val="ListParagraph"/>
        <w:numPr>
          <w:ilvl w:val="0"/>
          <w:numId w:val="138"/>
        </w:numPr>
        <w:ind w:firstLineChars="0"/>
        <w:rPr>
          <w:bCs/>
          <w:color w:val="000000" w:themeColor="text1"/>
          <w:highlight w:val="yellow"/>
          <w:lang w:val="en-US" w:eastAsia="ko-KR"/>
        </w:rPr>
      </w:pPr>
      <w:r w:rsidRPr="00DB4D3F">
        <w:rPr>
          <w:bCs/>
          <w:color w:val="000000" w:themeColor="text1"/>
          <w:highlight w:val="yellow"/>
          <w:lang w:val="en-US" w:eastAsia="ko-KR"/>
        </w:rPr>
        <w:t>Int</w:t>
      </w:r>
      <w:r w:rsidRPr="00305654">
        <w:rPr>
          <w:bCs/>
          <w:color w:val="000000" w:themeColor="text1"/>
          <w:highlight w:val="yellow"/>
          <w:lang w:val="en-US" w:eastAsia="ko-KR"/>
        </w:rPr>
        <w:t>er</w:t>
      </w:r>
      <w:r w:rsidRPr="00DB4D3F">
        <w:rPr>
          <w:bCs/>
          <w:color w:val="000000" w:themeColor="text1"/>
          <w:highlight w:val="yellow"/>
          <w:lang w:val="en-US" w:eastAsia="ko-KR"/>
        </w:rPr>
        <w:t>-frequency CP</w:t>
      </w:r>
      <w:r w:rsidR="00261AAD" w:rsidRPr="00305654">
        <w:rPr>
          <w:bCs/>
          <w:color w:val="000000" w:themeColor="text1"/>
          <w:highlight w:val="yellow"/>
          <w:lang w:val="en-US" w:eastAsia="ko-KR"/>
        </w:rPr>
        <w:t>A</w:t>
      </w:r>
      <w:r w:rsidRPr="00DB4D3F">
        <w:rPr>
          <w:bCs/>
          <w:color w:val="000000" w:themeColor="text1"/>
          <w:highlight w:val="yellow"/>
          <w:lang w:val="en-US" w:eastAsia="ko-KR"/>
        </w:rPr>
        <w:t xml:space="preserve"> from FR1-FR1 NR-DC to FR1-FR1 NR-DC</w:t>
      </w:r>
    </w:p>
    <w:p w14:paraId="264314B6" w14:textId="209063C1" w:rsidR="003433A9" w:rsidRPr="00305654" w:rsidRDefault="003433A9" w:rsidP="003433A9">
      <w:pPr>
        <w:pStyle w:val="ListParagraph"/>
        <w:numPr>
          <w:ilvl w:val="0"/>
          <w:numId w:val="138"/>
        </w:numPr>
        <w:ind w:firstLineChars="0"/>
        <w:rPr>
          <w:bCs/>
          <w:color w:val="000000" w:themeColor="text1"/>
          <w:highlight w:val="yellow"/>
          <w:lang w:val="en-US" w:eastAsia="ko-KR"/>
        </w:rPr>
      </w:pPr>
      <w:r w:rsidRPr="00DB4D3F">
        <w:rPr>
          <w:bCs/>
          <w:color w:val="000000" w:themeColor="text1"/>
          <w:highlight w:val="yellow"/>
          <w:lang w:val="en-US" w:eastAsia="ko-KR"/>
        </w:rPr>
        <w:t>Intra-frequency CPC from FR1-FR</w:t>
      </w:r>
      <w:r>
        <w:rPr>
          <w:bCs/>
          <w:color w:val="000000" w:themeColor="text1"/>
          <w:highlight w:val="yellow"/>
          <w:lang w:val="en-US" w:eastAsia="ko-KR"/>
        </w:rPr>
        <w:t>2</w:t>
      </w:r>
      <w:r w:rsidRPr="00DB4D3F">
        <w:rPr>
          <w:bCs/>
          <w:color w:val="000000" w:themeColor="text1"/>
          <w:highlight w:val="yellow"/>
          <w:lang w:val="en-US" w:eastAsia="ko-KR"/>
        </w:rPr>
        <w:t xml:space="preserve"> NR-DC to FR1-FR</w:t>
      </w:r>
      <w:r>
        <w:rPr>
          <w:bCs/>
          <w:color w:val="000000" w:themeColor="text1"/>
          <w:highlight w:val="yellow"/>
          <w:lang w:val="en-US" w:eastAsia="ko-KR"/>
        </w:rPr>
        <w:t>2</w:t>
      </w:r>
      <w:r w:rsidRPr="00DB4D3F">
        <w:rPr>
          <w:bCs/>
          <w:color w:val="000000" w:themeColor="text1"/>
          <w:highlight w:val="yellow"/>
          <w:lang w:val="en-US" w:eastAsia="ko-KR"/>
        </w:rPr>
        <w:t xml:space="preserve"> NR-DC</w:t>
      </w:r>
    </w:p>
    <w:p w14:paraId="0F8BBAE9" w14:textId="68136F41" w:rsidR="005F5ABC" w:rsidRPr="003433A9" w:rsidRDefault="003433A9" w:rsidP="005F5ABC">
      <w:pPr>
        <w:pStyle w:val="ListParagraph"/>
        <w:numPr>
          <w:ilvl w:val="0"/>
          <w:numId w:val="138"/>
        </w:numPr>
        <w:ind w:firstLineChars="0"/>
        <w:rPr>
          <w:bCs/>
          <w:color w:val="000000" w:themeColor="text1"/>
          <w:highlight w:val="yellow"/>
          <w:lang w:val="en-US" w:eastAsia="ko-KR"/>
        </w:rPr>
      </w:pPr>
      <w:r w:rsidRPr="00DB4D3F">
        <w:rPr>
          <w:bCs/>
          <w:color w:val="000000" w:themeColor="text1"/>
          <w:highlight w:val="yellow"/>
          <w:lang w:val="en-US" w:eastAsia="ko-KR"/>
        </w:rPr>
        <w:t>Int</w:t>
      </w:r>
      <w:r w:rsidRPr="00305654">
        <w:rPr>
          <w:bCs/>
          <w:color w:val="000000" w:themeColor="text1"/>
          <w:highlight w:val="yellow"/>
          <w:lang w:val="en-US" w:eastAsia="ko-KR"/>
        </w:rPr>
        <w:t>er</w:t>
      </w:r>
      <w:r w:rsidRPr="00DB4D3F">
        <w:rPr>
          <w:bCs/>
          <w:color w:val="000000" w:themeColor="text1"/>
          <w:highlight w:val="yellow"/>
          <w:lang w:val="en-US" w:eastAsia="ko-KR"/>
        </w:rPr>
        <w:t>-frequency CP</w:t>
      </w:r>
      <w:r w:rsidRPr="00305654">
        <w:rPr>
          <w:bCs/>
          <w:color w:val="000000" w:themeColor="text1"/>
          <w:highlight w:val="yellow"/>
          <w:lang w:val="en-US" w:eastAsia="ko-KR"/>
        </w:rPr>
        <w:t>A</w:t>
      </w:r>
      <w:r w:rsidRPr="00DB4D3F">
        <w:rPr>
          <w:bCs/>
          <w:color w:val="000000" w:themeColor="text1"/>
          <w:highlight w:val="yellow"/>
          <w:lang w:val="en-US" w:eastAsia="ko-KR"/>
        </w:rPr>
        <w:t xml:space="preserve"> from FR1-FR</w:t>
      </w:r>
      <w:r>
        <w:rPr>
          <w:bCs/>
          <w:color w:val="000000" w:themeColor="text1"/>
          <w:highlight w:val="yellow"/>
          <w:lang w:val="en-US" w:eastAsia="ko-KR"/>
        </w:rPr>
        <w:t>2</w:t>
      </w:r>
      <w:r w:rsidRPr="00DB4D3F">
        <w:rPr>
          <w:bCs/>
          <w:color w:val="000000" w:themeColor="text1"/>
          <w:highlight w:val="yellow"/>
          <w:lang w:val="en-US" w:eastAsia="ko-KR"/>
        </w:rPr>
        <w:t xml:space="preserve"> NR-DC to FR1-FR</w:t>
      </w:r>
      <w:r>
        <w:rPr>
          <w:bCs/>
          <w:color w:val="000000" w:themeColor="text1"/>
          <w:highlight w:val="yellow"/>
          <w:lang w:val="en-US" w:eastAsia="ko-KR"/>
        </w:rPr>
        <w:t>2</w:t>
      </w:r>
      <w:r w:rsidRPr="00DB4D3F">
        <w:rPr>
          <w:bCs/>
          <w:color w:val="000000" w:themeColor="text1"/>
          <w:highlight w:val="yellow"/>
          <w:lang w:val="en-US" w:eastAsia="ko-KR"/>
        </w:rPr>
        <w:t xml:space="preserve"> NR-DC</w:t>
      </w:r>
    </w:p>
    <w:p w14:paraId="3B6F5715" w14:textId="4C9FEE33" w:rsidR="003433A9" w:rsidRPr="00D8060F" w:rsidRDefault="003433A9" w:rsidP="003433A9">
      <w:pPr>
        <w:rPr>
          <w:color w:val="000000" w:themeColor="text1"/>
          <w:lang w:val="en-US"/>
        </w:rPr>
      </w:pPr>
      <w:r w:rsidRPr="003433A9">
        <w:rPr>
          <w:color w:val="000000" w:themeColor="text1"/>
          <w:highlight w:val="yellow"/>
          <w:lang w:val="en-US"/>
        </w:rPr>
        <w:t xml:space="preserve">For UE capable of both FR1-FR1 DC and FR1-FR2 DC, UE only needs to pass either </w:t>
      </w:r>
      <w:proofErr w:type="gramStart"/>
      <w:r w:rsidRPr="003433A9">
        <w:rPr>
          <w:color w:val="000000" w:themeColor="text1"/>
          <w:highlight w:val="yellow"/>
          <w:lang w:val="en-US"/>
        </w:rPr>
        <w:t>1)+</w:t>
      </w:r>
      <w:proofErr w:type="gramEnd"/>
      <w:r w:rsidRPr="003433A9">
        <w:rPr>
          <w:color w:val="000000" w:themeColor="text1"/>
          <w:highlight w:val="yellow"/>
          <w:lang w:val="en-US"/>
        </w:rPr>
        <w:t>2) or 3)+4).</w:t>
      </w:r>
    </w:p>
    <w:p w14:paraId="7F56AE72" w14:textId="77777777" w:rsidR="003433A9" w:rsidRPr="005F5ABC" w:rsidRDefault="003433A9" w:rsidP="005F5ABC">
      <w:pPr>
        <w:rPr>
          <w:bCs/>
          <w:color w:val="000000" w:themeColor="text1"/>
          <w:lang w:val="en-US" w:eastAsia="ko-KR"/>
        </w:rPr>
      </w:pPr>
    </w:p>
    <w:p w14:paraId="2B6E56A9" w14:textId="77777777" w:rsidR="001C6499" w:rsidRDefault="001C6499" w:rsidP="001C6499">
      <w:pPr>
        <w:rPr>
          <w:b/>
          <w:color w:val="000000" w:themeColor="text1"/>
          <w:u w:val="single"/>
          <w:lang w:val="en-US" w:eastAsia="ko-KR"/>
        </w:rPr>
      </w:pPr>
    </w:p>
    <w:p w14:paraId="42FF6756" w14:textId="77777777" w:rsidR="001C6499" w:rsidRPr="00601BAE" w:rsidRDefault="001C6499" w:rsidP="001C6499">
      <w:pPr>
        <w:rPr>
          <w:b/>
          <w:bCs/>
          <w:color w:val="000000" w:themeColor="text1"/>
          <w:u w:val="single"/>
          <w:lang w:val="en-US" w:eastAsia="ko-KR"/>
        </w:rPr>
      </w:pPr>
      <w:r w:rsidRPr="00601BAE">
        <w:rPr>
          <w:b/>
          <w:color w:val="000000" w:themeColor="text1"/>
          <w:u w:val="single"/>
          <w:lang w:val="en-US" w:eastAsia="ko-KR"/>
        </w:rPr>
        <w:t>Issue 4-1-</w:t>
      </w:r>
      <w:r>
        <w:rPr>
          <w:b/>
          <w:color w:val="000000" w:themeColor="text1"/>
          <w:u w:val="single"/>
          <w:lang w:val="en-US" w:eastAsia="ko-KR"/>
        </w:rPr>
        <w:t>2</w:t>
      </w:r>
      <w:r w:rsidRPr="00601BAE">
        <w:rPr>
          <w:b/>
          <w:color w:val="000000" w:themeColor="text1"/>
          <w:u w:val="single"/>
          <w:lang w:val="en-US" w:eastAsia="ko-KR"/>
        </w:rPr>
        <w:t xml:space="preserve">: </w:t>
      </w:r>
      <w:r w:rsidRPr="00601BAE">
        <w:rPr>
          <w:b/>
          <w:color w:val="000000" w:themeColor="text1"/>
          <w:u w:val="single"/>
          <w:lang w:val="en-US"/>
        </w:rPr>
        <w:t xml:space="preserve">test </w:t>
      </w:r>
      <w:proofErr w:type="gramStart"/>
      <w:r>
        <w:rPr>
          <w:b/>
          <w:color w:val="000000" w:themeColor="text1"/>
          <w:u w:val="single"/>
          <w:lang w:val="en-US"/>
        </w:rPr>
        <w:t>applicability</w:t>
      </w:r>
      <w:proofErr w:type="gramEnd"/>
    </w:p>
    <w:p w14:paraId="5B2C3531" w14:textId="77777777" w:rsidR="001C6499" w:rsidRPr="00601BAE" w:rsidRDefault="001C6499" w:rsidP="001C64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Candidate solutions:</w:t>
      </w:r>
    </w:p>
    <w:p w14:paraId="4A0188AB" w14:textId="77777777" w:rsidR="001C6499" w:rsidRPr="00601BAE"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Proposal</w:t>
      </w:r>
      <w:r w:rsidRPr="00601BAE">
        <w:rPr>
          <w:rFonts w:eastAsia="SimSun"/>
          <w:color w:val="000000" w:themeColor="text1"/>
          <w:lang w:val="en-US"/>
        </w:rPr>
        <w:t xml:space="preserve"> 1: </w:t>
      </w:r>
      <w:r>
        <w:rPr>
          <w:rFonts w:eastAsia="SimSun"/>
          <w:color w:val="000000" w:themeColor="text1"/>
          <w:lang w:val="en-US"/>
        </w:rPr>
        <w:t>(Apple, CMCC, vivo)</w:t>
      </w:r>
    </w:p>
    <w:p w14:paraId="37E4E93B" w14:textId="77777777" w:rsidR="001C6499" w:rsidRDefault="001C6499" w:rsidP="001C6499">
      <w:pPr>
        <w:pStyle w:val="ListParagraph"/>
        <w:numPr>
          <w:ilvl w:val="2"/>
          <w:numId w:val="37"/>
        </w:numPr>
        <w:spacing w:after="120"/>
        <w:ind w:firstLineChars="0"/>
        <w:rPr>
          <w:rFonts w:eastAsia="SimSun"/>
          <w:color w:val="000000" w:themeColor="text1"/>
          <w:lang w:val="en-US"/>
        </w:rPr>
      </w:pPr>
      <w:r>
        <w:rPr>
          <w:rFonts w:eastAsia="SimSun"/>
          <w:color w:val="000000" w:themeColor="text1"/>
          <w:lang w:val="en-US"/>
        </w:rPr>
        <w:t>Update test applicability in TS38.133 A.3.13 to include FR1-FR2 related new test cases.</w:t>
      </w:r>
    </w:p>
    <w:p w14:paraId="63D43F7E" w14:textId="77777777" w:rsidR="001C6499"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Proposal 2: (MTK)</w:t>
      </w:r>
    </w:p>
    <w:p w14:paraId="6094B46A" w14:textId="77777777" w:rsidR="001C6499" w:rsidRPr="00BC75EF" w:rsidRDefault="001C6499" w:rsidP="001C6499">
      <w:pPr>
        <w:pStyle w:val="ListParagraph"/>
        <w:numPr>
          <w:ilvl w:val="2"/>
          <w:numId w:val="37"/>
        </w:numPr>
        <w:spacing w:after="120"/>
        <w:ind w:firstLineChars="0"/>
        <w:rPr>
          <w:rFonts w:eastAsia="SimSun"/>
          <w:color w:val="000000" w:themeColor="text1"/>
          <w:lang w:val="en-US"/>
        </w:rPr>
      </w:pPr>
      <w:r w:rsidRPr="00F94AB7">
        <w:rPr>
          <w:rFonts w:eastAsia="SimSun"/>
          <w:color w:val="000000" w:themeColor="text1"/>
          <w:lang w:val="en-US"/>
        </w:rPr>
        <w:t>UEs capable of multiple DC combinations only need to test one of the test cases defined for NR-DC with selective activation of cell groups.</w:t>
      </w:r>
    </w:p>
    <w:p w14:paraId="43DA3913" w14:textId="77777777" w:rsidR="001C6499" w:rsidRPr="00601BAE" w:rsidRDefault="001C6499" w:rsidP="001C64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Recommended WF</w:t>
      </w:r>
    </w:p>
    <w:p w14:paraId="25CC5D54" w14:textId="77777777" w:rsidR="001C6499" w:rsidRPr="00601BAE" w:rsidRDefault="001C6499" w:rsidP="001C6499">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601BAE">
        <w:rPr>
          <w:rFonts w:eastAsia="SimSun"/>
          <w:color w:val="000000" w:themeColor="text1"/>
          <w:lang w:val="en-US"/>
        </w:rPr>
        <w:t>Discuss candidate solutions.</w:t>
      </w:r>
    </w:p>
    <w:p w14:paraId="2C2527AC" w14:textId="77777777" w:rsidR="001C6499" w:rsidRDefault="001C6499" w:rsidP="001C6499">
      <w:pPr>
        <w:rPr>
          <w:b/>
          <w:color w:val="000000" w:themeColor="text1"/>
          <w:u w:val="single"/>
          <w:lang w:val="en-US" w:eastAsia="ko-KR"/>
        </w:rPr>
      </w:pPr>
    </w:p>
    <w:p w14:paraId="286FC841" w14:textId="77777777" w:rsidR="001C6499" w:rsidRPr="00601BAE" w:rsidRDefault="001C6499" w:rsidP="001C6499">
      <w:pPr>
        <w:rPr>
          <w:b/>
          <w:bCs/>
          <w:color w:val="000000" w:themeColor="text1"/>
          <w:u w:val="single"/>
          <w:lang w:val="en-US" w:eastAsia="ko-KR"/>
        </w:rPr>
      </w:pPr>
      <w:r w:rsidRPr="00601BAE">
        <w:rPr>
          <w:b/>
          <w:color w:val="000000" w:themeColor="text1"/>
          <w:u w:val="single"/>
          <w:lang w:val="en-US" w:eastAsia="ko-KR"/>
        </w:rPr>
        <w:t>Issue 4-1-</w:t>
      </w:r>
      <w:r>
        <w:rPr>
          <w:b/>
          <w:color w:val="000000" w:themeColor="text1"/>
          <w:u w:val="single"/>
          <w:lang w:val="en-US" w:eastAsia="ko-KR"/>
        </w:rPr>
        <w:t>3</w:t>
      </w:r>
      <w:r w:rsidRPr="00601BAE">
        <w:rPr>
          <w:b/>
          <w:color w:val="000000" w:themeColor="text1"/>
          <w:u w:val="single"/>
          <w:lang w:val="en-US" w:eastAsia="ko-KR"/>
        </w:rPr>
        <w:t xml:space="preserve">: </w:t>
      </w:r>
      <w:r w:rsidRPr="00601BAE">
        <w:rPr>
          <w:b/>
          <w:color w:val="000000" w:themeColor="text1"/>
          <w:u w:val="single"/>
          <w:lang w:val="en-US"/>
        </w:rPr>
        <w:t xml:space="preserve">test </w:t>
      </w:r>
      <w:proofErr w:type="gramStart"/>
      <w:r>
        <w:rPr>
          <w:b/>
          <w:color w:val="000000" w:themeColor="text1"/>
          <w:u w:val="single"/>
          <w:lang w:val="en-US"/>
        </w:rPr>
        <w:t>configuration</w:t>
      </w:r>
      <w:proofErr w:type="gramEnd"/>
    </w:p>
    <w:p w14:paraId="63622620" w14:textId="77777777" w:rsidR="001C6499" w:rsidRPr="00601BAE" w:rsidRDefault="001C6499" w:rsidP="001C64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Candidate solutions:</w:t>
      </w:r>
    </w:p>
    <w:p w14:paraId="475D8286" w14:textId="77777777" w:rsidR="001C6499" w:rsidRPr="00601BAE" w:rsidRDefault="001C6499" w:rsidP="001C6499">
      <w:pPr>
        <w:pStyle w:val="ListParagraph"/>
        <w:numPr>
          <w:ilvl w:val="1"/>
          <w:numId w:val="37"/>
        </w:numPr>
        <w:spacing w:after="120"/>
        <w:ind w:firstLineChars="0"/>
        <w:rPr>
          <w:rFonts w:eastAsia="SimSun"/>
          <w:color w:val="000000" w:themeColor="text1"/>
          <w:lang w:val="en-US"/>
        </w:rPr>
      </w:pPr>
      <w:r w:rsidRPr="00601BAE">
        <w:rPr>
          <w:rFonts w:eastAsia="SimSun"/>
          <w:color w:val="000000" w:themeColor="text1"/>
          <w:lang w:val="en-US"/>
        </w:rPr>
        <w:t xml:space="preserve">Option 1: </w:t>
      </w:r>
      <w:r>
        <w:rPr>
          <w:rFonts w:eastAsia="SimSun"/>
          <w:color w:val="000000" w:themeColor="text1"/>
          <w:lang w:val="en-US"/>
        </w:rPr>
        <w:t>(E///)</w:t>
      </w:r>
    </w:p>
    <w:p w14:paraId="696533E8" w14:textId="77777777" w:rsidR="001C6499" w:rsidRDefault="001C6499" w:rsidP="001C6499">
      <w:pPr>
        <w:pStyle w:val="ListParagraph"/>
        <w:numPr>
          <w:ilvl w:val="2"/>
          <w:numId w:val="37"/>
        </w:numPr>
        <w:spacing w:after="120"/>
        <w:ind w:firstLineChars="0"/>
        <w:rPr>
          <w:rFonts w:eastAsia="SimSun"/>
          <w:color w:val="000000" w:themeColor="text1"/>
          <w:lang w:val="en-US"/>
        </w:rPr>
      </w:pPr>
      <w:r w:rsidRPr="006209F3">
        <w:rPr>
          <w:rFonts w:eastAsia="SimSun"/>
          <w:color w:val="000000" w:themeColor="text1"/>
          <w:lang w:val="en-US"/>
        </w:rPr>
        <w:t>Using existing leg</w:t>
      </w:r>
      <w:r>
        <w:rPr>
          <w:rFonts w:eastAsia="SimSun"/>
          <w:color w:val="000000" w:themeColor="text1"/>
          <w:lang w:val="en-US"/>
        </w:rPr>
        <w:t>a</w:t>
      </w:r>
      <w:r w:rsidRPr="006209F3">
        <w:rPr>
          <w:rFonts w:eastAsia="SimSun"/>
          <w:color w:val="000000" w:themeColor="text1"/>
          <w:lang w:val="en-US"/>
        </w:rPr>
        <w:t xml:space="preserve">cy CPC test configuration as baseline, add the second activation with 2 observation time T5 is the time when UE 2nd time send PRACH preamble and T6 is the UE receive the test system </w:t>
      </w:r>
      <w:proofErr w:type="spellStart"/>
      <w:r w:rsidRPr="006209F3">
        <w:rPr>
          <w:rFonts w:eastAsia="SimSun"/>
          <w:color w:val="000000" w:themeColor="text1"/>
          <w:lang w:val="en-US"/>
        </w:rPr>
        <w:t>RRC_Release</w:t>
      </w:r>
      <w:proofErr w:type="spellEnd"/>
      <w:r w:rsidRPr="006209F3">
        <w:rPr>
          <w:rFonts w:eastAsia="SimSun"/>
          <w:color w:val="000000" w:themeColor="text1"/>
          <w:lang w:val="en-US"/>
        </w:rPr>
        <w:t xml:space="preserve"> message.</w:t>
      </w:r>
    </w:p>
    <w:p w14:paraId="6A853454" w14:textId="77777777" w:rsidR="001C6499"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Option 2: (Apple, vivo)</w:t>
      </w:r>
    </w:p>
    <w:p w14:paraId="13356DAF" w14:textId="77777777" w:rsidR="001C6499" w:rsidRDefault="001C6499" w:rsidP="001C6499">
      <w:pPr>
        <w:pStyle w:val="ListParagraph"/>
        <w:numPr>
          <w:ilvl w:val="2"/>
          <w:numId w:val="37"/>
        </w:numPr>
        <w:spacing w:after="120"/>
        <w:ind w:firstLineChars="0"/>
        <w:rPr>
          <w:rFonts w:eastAsia="SimSun"/>
          <w:color w:val="000000" w:themeColor="text1"/>
          <w:lang w:val="en-US"/>
        </w:rPr>
      </w:pPr>
      <w:r>
        <w:rPr>
          <w:rFonts w:eastAsia="SimSun"/>
          <w:color w:val="000000" w:themeColor="text1"/>
          <w:lang w:val="en-US"/>
        </w:rPr>
        <w:t>T</w:t>
      </w:r>
      <w:r w:rsidRPr="00657CAF">
        <w:rPr>
          <w:rFonts w:eastAsia="SimSun"/>
          <w:color w:val="000000" w:themeColor="text1"/>
          <w:lang w:val="en-US"/>
        </w:rPr>
        <w:t xml:space="preserve">est parameters in existing conditional </w:t>
      </w:r>
      <w:proofErr w:type="spellStart"/>
      <w:r w:rsidRPr="00657CAF">
        <w:rPr>
          <w:rFonts w:eastAsia="SimSun"/>
          <w:color w:val="000000" w:themeColor="text1"/>
          <w:lang w:val="en-US"/>
        </w:rPr>
        <w:t>PSCell</w:t>
      </w:r>
      <w:proofErr w:type="spellEnd"/>
      <w:r w:rsidRPr="00657CAF">
        <w:rPr>
          <w:rFonts w:eastAsia="SimSun"/>
          <w:color w:val="000000" w:themeColor="text1"/>
          <w:lang w:val="en-US"/>
        </w:rPr>
        <w:t xml:space="preserve"> addition can be used as baseline for subsequent Conditional </w:t>
      </w:r>
      <w:proofErr w:type="spellStart"/>
      <w:r w:rsidRPr="00657CAF">
        <w:rPr>
          <w:rFonts w:eastAsia="SimSun"/>
          <w:color w:val="000000" w:themeColor="text1"/>
          <w:lang w:val="en-US"/>
        </w:rPr>
        <w:t>PSCell</w:t>
      </w:r>
      <w:proofErr w:type="spellEnd"/>
      <w:r w:rsidRPr="00657CAF">
        <w:rPr>
          <w:rFonts w:eastAsia="SimSun"/>
          <w:color w:val="000000" w:themeColor="text1"/>
          <w:lang w:val="en-US"/>
        </w:rPr>
        <w:t xml:space="preserve"> Change test cases.</w:t>
      </w:r>
    </w:p>
    <w:p w14:paraId="03BD8D06" w14:textId="77777777" w:rsidR="001C6499"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Option 3: (QC)</w:t>
      </w:r>
    </w:p>
    <w:p w14:paraId="19D7C65F" w14:textId="77777777" w:rsidR="001C6499" w:rsidRDefault="001C6499" w:rsidP="001C6499">
      <w:pPr>
        <w:pStyle w:val="ListParagraph"/>
        <w:numPr>
          <w:ilvl w:val="2"/>
          <w:numId w:val="37"/>
        </w:numPr>
        <w:spacing w:after="120"/>
        <w:ind w:firstLineChars="0"/>
        <w:rPr>
          <w:rFonts w:eastAsia="SimSun"/>
          <w:color w:val="000000" w:themeColor="text1"/>
          <w:lang w:val="en-US"/>
        </w:rPr>
      </w:pPr>
      <w:r w:rsidRPr="00131A1D">
        <w:rPr>
          <w:rFonts w:eastAsia="SimSun"/>
          <w:color w:val="000000" w:themeColor="text1"/>
          <w:lang w:val="en-US"/>
        </w:rPr>
        <w:t xml:space="preserve">RAN4 reuse existing </w:t>
      </w:r>
      <w:proofErr w:type="spellStart"/>
      <w:r w:rsidRPr="00131A1D">
        <w:rPr>
          <w:rFonts w:eastAsia="SimSun"/>
          <w:color w:val="000000" w:themeColor="text1"/>
          <w:lang w:val="en-US"/>
        </w:rPr>
        <w:t>PSCell</w:t>
      </w:r>
      <w:proofErr w:type="spellEnd"/>
      <w:r w:rsidRPr="00131A1D">
        <w:rPr>
          <w:rFonts w:eastAsia="SimSun"/>
          <w:color w:val="000000" w:themeColor="text1"/>
          <w:lang w:val="en-US"/>
        </w:rPr>
        <w:t xml:space="preserve"> changes configuration for defining multiple conditional </w:t>
      </w:r>
      <w:proofErr w:type="spellStart"/>
      <w:r w:rsidRPr="00131A1D">
        <w:rPr>
          <w:rFonts w:eastAsia="SimSun"/>
          <w:color w:val="000000" w:themeColor="text1"/>
          <w:lang w:val="en-US"/>
        </w:rPr>
        <w:t>PSCell</w:t>
      </w:r>
      <w:proofErr w:type="spellEnd"/>
      <w:r w:rsidRPr="00131A1D">
        <w:rPr>
          <w:rFonts w:eastAsia="SimSun"/>
          <w:color w:val="000000" w:themeColor="text1"/>
          <w:lang w:val="en-US"/>
        </w:rPr>
        <w:t xml:space="preserve"> changes. RAN4 consider two </w:t>
      </w:r>
      <w:proofErr w:type="spellStart"/>
      <w:r w:rsidRPr="00131A1D">
        <w:rPr>
          <w:rFonts w:eastAsia="SimSun"/>
          <w:color w:val="000000" w:themeColor="text1"/>
          <w:lang w:val="en-US"/>
        </w:rPr>
        <w:t>PSCell</w:t>
      </w:r>
      <w:proofErr w:type="spellEnd"/>
      <w:r w:rsidRPr="00131A1D">
        <w:rPr>
          <w:rFonts w:eastAsia="SimSun"/>
          <w:color w:val="000000" w:themeColor="text1"/>
          <w:lang w:val="en-US"/>
        </w:rPr>
        <w:t xml:space="preserve"> changes configurations for the subsequent CPC test case.</w:t>
      </w:r>
    </w:p>
    <w:p w14:paraId="05E1DDEB" w14:textId="77777777" w:rsidR="001C6499" w:rsidRDefault="001C6499" w:rsidP="001C6499">
      <w:pPr>
        <w:pStyle w:val="ListParagraph"/>
        <w:numPr>
          <w:ilvl w:val="1"/>
          <w:numId w:val="37"/>
        </w:numPr>
        <w:spacing w:after="120"/>
        <w:ind w:firstLineChars="0"/>
        <w:rPr>
          <w:rFonts w:eastAsia="SimSun"/>
          <w:color w:val="000000" w:themeColor="text1"/>
          <w:lang w:val="en-US"/>
        </w:rPr>
      </w:pPr>
      <w:r>
        <w:rPr>
          <w:rFonts w:eastAsia="SimSun"/>
          <w:color w:val="000000" w:themeColor="text1"/>
          <w:lang w:val="en-US"/>
        </w:rPr>
        <w:t>Option 3a: (ZTE)</w:t>
      </w:r>
    </w:p>
    <w:p w14:paraId="450B24B6" w14:textId="77777777" w:rsidR="001C6499" w:rsidRPr="009F4B02" w:rsidRDefault="001C6499" w:rsidP="001C6499">
      <w:pPr>
        <w:pStyle w:val="ListParagraph"/>
        <w:numPr>
          <w:ilvl w:val="2"/>
          <w:numId w:val="37"/>
        </w:numPr>
        <w:spacing w:after="120"/>
        <w:ind w:firstLineChars="0"/>
        <w:rPr>
          <w:rFonts w:eastAsia="SimSun"/>
          <w:color w:val="000000" w:themeColor="text1"/>
          <w:lang w:val="en-US"/>
        </w:rPr>
      </w:pPr>
      <w:r w:rsidRPr="00F56B48">
        <w:rPr>
          <w:rFonts w:eastAsia="SimSun" w:hint="eastAsia"/>
          <w:color w:val="000000" w:themeColor="text1"/>
          <w:lang w:val="en-US"/>
        </w:rPr>
        <w:t xml:space="preserve">Test parameters in existing conditional </w:t>
      </w:r>
      <w:proofErr w:type="spellStart"/>
      <w:r w:rsidRPr="00F56B48">
        <w:rPr>
          <w:rFonts w:eastAsia="SimSun" w:hint="eastAsia"/>
          <w:color w:val="000000" w:themeColor="text1"/>
          <w:lang w:val="en-US"/>
        </w:rPr>
        <w:t>PSCell</w:t>
      </w:r>
      <w:proofErr w:type="spellEnd"/>
      <w:r w:rsidRPr="00F56B48">
        <w:rPr>
          <w:rFonts w:eastAsia="SimSun" w:hint="eastAsia"/>
          <w:color w:val="000000" w:themeColor="text1"/>
          <w:lang w:val="en-US"/>
        </w:rPr>
        <w:t xml:space="preserve"> change can be used as baseline.</w:t>
      </w:r>
    </w:p>
    <w:p w14:paraId="578C37A0" w14:textId="77777777" w:rsidR="001C6499" w:rsidRPr="00601BAE" w:rsidRDefault="001C6499" w:rsidP="001C64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Recommended WF</w:t>
      </w:r>
    </w:p>
    <w:p w14:paraId="393EE957" w14:textId="77777777" w:rsidR="001C6499" w:rsidRPr="00601BAE" w:rsidRDefault="001C6499" w:rsidP="001C6499">
      <w:pPr>
        <w:pStyle w:val="ListParagraph"/>
        <w:numPr>
          <w:ilvl w:val="1"/>
          <w:numId w:val="1"/>
        </w:numPr>
        <w:overflowPunct/>
        <w:autoSpaceDE/>
        <w:autoSpaceDN/>
        <w:adjustRightInd/>
        <w:spacing w:after="120"/>
        <w:ind w:left="1080" w:firstLineChars="0"/>
        <w:textAlignment w:val="auto"/>
        <w:rPr>
          <w:rFonts w:eastAsia="SimSun"/>
          <w:color w:val="000000" w:themeColor="text1"/>
          <w:lang w:val="en-US"/>
        </w:rPr>
      </w:pPr>
      <w:r w:rsidRPr="00601BAE">
        <w:rPr>
          <w:rFonts w:eastAsia="SimSun"/>
          <w:color w:val="000000" w:themeColor="text1"/>
          <w:lang w:val="en-US"/>
        </w:rPr>
        <w:t>Discuss candidate solutions.</w:t>
      </w:r>
    </w:p>
    <w:p w14:paraId="2C2154F3" w14:textId="77777777" w:rsidR="001C6499" w:rsidRPr="00D008DD" w:rsidRDefault="001C6499" w:rsidP="00D008DD">
      <w:pPr>
        <w:rPr>
          <w:lang w:val="en-US" w:eastAsia="zh-CN"/>
        </w:rPr>
      </w:pPr>
    </w:p>
    <w:p w14:paraId="38728C5F" w14:textId="0B1D2A5A" w:rsidR="00DE0E78" w:rsidRPr="005113D7" w:rsidRDefault="00B25E04" w:rsidP="00D008DD">
      <w:pPr>
        <w:pStyle w:val="Heading3"/>
      </w:pPr>
      <w:r w:rsidRPr="005113D7">
        <w:t xml:space="preserve">Improvement on </w:t>
      </w:r>
      <w:proofErr w:type="spellStart"/>
      <w:r w:rsidRPr="005113D7">
        <w:t>SCell</w:t>
      </w:r>
      <w:proofErr w:type="spellEnd"/>
      <w:r w:rsidRPr="005113D7">
        <w:t>/SCG setup delay</w:t>
      </w:r>
    </w:p>
    <w:p w14:paraId="22663597" w14:textId="77777777" w:rsidR="003A1D36" w:rsidRPr="00DA7CB6" w:rsidRDefault="003A1D36" w:rsidP="003A1D36">
      <w:pPr>
        <w:rPr>
          <w:b/>
          <w:bCs/>
          <w:color w:val="000000" w:themeColor="text1"/>
          <w:u w:val="single"/>
          <w:lang w:val="en-US" w:eastAsia="ko-KR"/>
        </w:rPr>
      </w:pPr>
      <w:r w:rsidRPr="00DA7CB6">
        <w:rPr>
          <w:b/>
          <w:color w:val="000000" w:themeColor="text1"/>
          <w:u w:val="single"/>
          <w:lang w:val="en-US" w:eastAsia="ko-KR"/>
        </w:rPr>
        <w:t xml:space="preserve">Issue 4-2-1: </w:t>
      </w:r>
      <w:r w:rsidRPr="00DA7CB6">
        <w:rPr>
          <w:b/>
          <w:color w:val="000000" w:themeColor="text1"/>
          <w:u w:val="single"/>
          <w:lang w:val="en-US"/>
        </w:rPr>
        <w:t xml:space="preserve">whether to introduce test case to verify validity </w:t>
      </w:r>
      <w:proofErr w:type="gramStart"/>
      <w:r w:rsidRPr="00DA7CB6">
        <w:rPr>
          <w:b/>
          <w:color w:val="000000" w:themeColor="text1"/>
          <w:u w:val="single"/>
          <w:lang w:val="en-US"/>
        </w:rPr>
        <w:t>procedure</w:t>
      </w:r>
      <w:proofErr w:type="gramEnd"/>
    </w:p>
    <w:p w14:paraId="46229CAD" w14:textId="77777777" w:rsidR="003A1D36" w:rsidRPr="00DA7CB6" w:rsidRDefault="003A1D36" w:rsidP="003A1D36">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t>Candidate solutions:</w:t>
      </w:r>
    </w:p>
    <w:p w14:paraId="38E162E1" w14:textId="77777777" w:rsidR="003A1D36" w:rsidRPr="00DA7CB6" w:rsidRDefault="003A1D36" w:rsidP="003A1D36">
      <w:pPr>
        <w:pStyle w:val="ListParagraph"/>
        <w:numPr>
          <w:ilvl w:val="1"/>
          <w:numId w:val="37"/>
        </w:numPr>
        <w:spacing w:after="120"/>
        <w:ind w:firstLineChars="0"/>
        <w:rPr>
          <w:rFonts w:eastAsia="SimSun"/>
          <w:color w:val="000000" w:themeColor="text1"/>
        </w:rPr>
      </w:pPr>
      <w:r w:rsidRPr="00DA7CB6">
        <w:rPr>
          <w:rFonts w:eastAsia="SimSun"/>
          <w:color w:val="000000" w:themeColor="text1"/>
          <w:lang w:val="en-US"/>
        </w:rPr>
        <w:t>Option 1: yes (CATT, Apple, CMCC, HW, E///, Nokia, OPPO, vivo, ZTE)</w:t>
      </w:r>
    </w:p>
    <w:p w14:paraId="399B16E6" w14:textId="77777777" w:rsidR="003A1D36" w:rsidRPr="00DA7CB6" w:rsidRDefault="003A1D36" w:rsidP="003A1D36">
      <w:pPr>
        <w:pStyle w:val="ListParagraph"/>
        <w:numPr>
          <w:ilvl w:val="1"/>
          <w:numId w:val="37"/>
        </w:numPr>
        <w:spacing w:after="120"/>
        <w:ind w:firstLineChars="0"/>
        <w:rPr>
          <w:rFonts w:eastAsia="SimSun"/>
          <w:color w:val="000000" w:themeColor="text1"/>
        </w:rPr>
      </w:pPr>
      <w:r w:rsidRPr="00DA7CB6">
        <w:rPr>
          <w:rFonts w:eastAsia="SimSun"/>
          <w:color w:val="000000" w:themeColor="text1"/>
          <w:lang w:val="en-US"/>
        </w:rPr>
        <w:t>Option 2: no (QC)</w:t>
      </w:r>
    </w:p>
    <w:p w14:paraId="02FD31F8" w14:textId="77777777" w:rsidR="00930A57" w:rsidRPr="00DA7CB6" w:rsidRDefault="00930A57" w:rsidP="00930A57">
      <w:pPr>
        <w:rPr>
          <w:color w:val="000000" w:themeColor="text1"/>
          <w:u w:val="single"/>
          <w:lang w:val="en-US"/>
        </w:rPr>
      </w:pPr>
      <w:r w:rsidRPr="00DA7CB6">
        <w:rPr>
          <w:color w:val="000000" w:themeColor="text1"/>
          <w:u w:val="single"/>
          <w:lang w:val="en-US"/>
        </w:rPr>
        <w:t>Discussion:</w:t>
      </w:r>
    </w:p>
    <w:p w14:paraId="4672A6E6" w14:textId="4742C806" w:rsidR="00930A57" w:rsidRPr="00EE0F9A" w:rsidRDefault="00FB797B" w:rsidP="00930A57">
      <w:pPr>
        <w:rPr>
          <w:color w:val="000000" w:themeColor="text1"/>
          <w:lang w:val="en-US"/>
        </w:rPr>
      </w:pPr>
      <w:r>
        <w:rPr>
          <w:color w:val="000000" w:themeColor="text1"/>
          <w:lang w:val="en-US"/>
        </w:rPr>
        <w:t>Nokia: we would like to keep it open for this meeting.</w:t>
      </w:r>
    </w:p>
    <w:p w14:paraId="37799B0D" w14:textId="77777777" w:rsidR="00930A57" w:rsidRPr="00DA7CB6" w:rsidRDefault="00930A57" w:rsidP="00930A57">
      <w:pPr>
        <w:rPr>
          <w:color w:val="000000" w:themeColor="text1"/>
          <w:u w:val="single"/>
          <w:lang w:val="en-US"/>
        </w:rPr>
      </w:pPr>
      <w:r w:rsidRPr="00DA7CB6">
        <w:rPr>
          <w:color w:val="000000" w:themeColor="text1"/>
          <w:u w:val="single"/>
          <w:lang w:val="en-US"/>
        </w:rPr>
        <w:t>Agreement:</w:t>
      </w:r>
    </w:p>
    <w:p w14:paraId="4F3E15DE" w14:textId="77777777" w:rsidR="00930A57" w:rsidRPr="00DA7CB6" w:rsidRDefault="00930A57" w:rsidP="00930A57">
      <w:pPr>
        <w:rPr>
          <w:color w:val="000000" w:themeColor="text1"/>
          <w:u w:val="single"/>
          <w:lang w:val="en-US"/>
        </w:rPr>
      </w:pPr>
    </w:p>
    <w:p w14:paraId="227A3212" w14:textId="77777777" w:rsidR="00307E66" w:rsidRPr="00DA7CB6" w:rsidRDefault="00307E66" w:rsidP="00930A57">
      <w:pPr>
        <w:rPr>
          <w:color w:val="000000" w:themeColor="text1"/>
          <w:u w:val="single"/>
          <w:lang w:val="en-US"/>
        </w:rPr>
      </w:pPr>
    </w:p>
    <w:p w14:paraId="69CCDFA0" w14:textId="77777777" w:rsidR="00307E66" w:rsidRPr="00DA7CB6" w:rsidRDefault="00307E66" w:rsidP="00307E66">
      <w:pPr>
        <w:rPr>
          <w:b/>
          <w:bCs/>
          <w:color w:val="000000" w:themeColor="text1"/>
          <w:u w:val="single"/>
          <w:lang w:val="en-US" w:eastAsia="ko-KR"/>
        </w:rPr>
      </w:pPr>
      <w:r w:rsidRPr="00DA7CB6">
        <w:rPr>
          <w:b/>
          <w:color w:val="000000" w:themeColor="text1"/>
          <w:u w:val="single"/>
          <w:lang w:val="en-US" w:eastAsia="ko-KR"/>
        </w:rPr>
        <w:t xml:space="preserve">Issue 4-2-2: </w:t>
      </w:r>
      <w:r w:rsidRPr="00DA7CB6">
        <w:rPr>
          <w:b/>
          <w:color w:val="000000" w:themeColor="text1"/>
          <w:u w:val="single"/>
          <w:lang w:val="en-US"/>
        </w:rPr>
        <w:t xml:space="preserve">test </w:t>
      </w:r>
      <w:proofErr w:type="gramStart"/>
      <w:r w:rsidRPr="00DA7CB6">
        <w:rPr>
          <w:b/>
          <w:color w:val="000000" w:themeColor="text1"/>
          <w:u w:val="single"/>
          <w:lang w:val="en-US"/>
        </w:rPr>
        <w:t>scope</w:t>
      </w:r>
      <w:proofErr w:type="gramEnd"/>
    </w:p>
    <w:p w14:paraId="73ABEEF0" w14:textId="77777777" w:rsidR="00307E66" w:rsidRPr="00DA7CB6" w:rsidRDefault="00307E66" w:rsidP="00307E66">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lastRenderedPageBreak/>
        <w:t>Candidate solutions:</w:t>
      </w:r>
    </w:p>
    <w:p w14:paraId="25FA6A05" w14:textId="77777777" w:rsidR="00307E66" w:rsidRPr="00DA7CB6" w:rsidRDefault="00307E66" w:rsidP="00307E66">
      <w:pPr>
        <w:pStyle w:val="ListParagraph"/>
        <w:numPr>
          <w:ilvl w:val="1"/>
          <w:numId w:val="37"/>
        </w:numPr>
        <w:spacing w:after="120"/>
        <w:ind w:firstLineChars="0"/>
        <w:rPr>
          <w:rFonts w:eastAsia="SimSun"/>
          <w:color w:val="000000" w:themeColor="text1"/>
        </w:rPr>
      </w:pPr>
      <w:r w:rsidRPr="00DA7CB6">
        <w:rPr>
          <w:rFonts w:eastAsia="SimSun"/>
          <w:color w:val="000000" w:themeColor="text1"/>
          <w:lang w:val="en-US"/>
        </w:rPr>
        <w:t>Validity procedure (e.g.</w:t>
      </w:r>
      <w:r w:rsidRPr="00DA7CB6">
        <w:rPr>
          <w:rFonts w:eastAsia="SimSun"/>
          <w:b/>
          <w:color w:val="000000" w:themeColor="text1"/>
          <w:lang w:val="en-US"/>
        </w:rPr>
        <w:t xml:space="preserve"> </w:t>
      </w:r>
      <w:r w:rsidRPr="00DA7CB6">
        <w:rPr>
          <w:rFonts w:eastAsia="SimSun"/>
          <w:bCs/>
          <w:color w:val="000000" w:themeColor="text1"/>
          <w:lang w:val="en-US"/>
        </w:rPr>
        <w:t>measurement</w:t>
      </w:r>
      <w:r w:rsidRPr="00DA7CB6">
        <w:rPr>
          <w:rFonts w:eastAsia="SimSun"/>
          <w:b/>
          <w:color w:val="000000" w:themeColor="text1"/>
          <w:lang w:val="en-US"/>
        </w:rPr>
        <w:t xml:space="preserve"> </w:t>
      </w:r>
      <w:r w:rsidRPr="00DA7CB6">
        <w:rPr>
          <w:rFonts w:eastAsia="SimSun"/>
          <w:color w:val="000000" w:themeColor="text1"/>
        </w:rPr>
        <w:t xml:space="preserve">report based on measurement results obtained after T331 expires before msg1.) </w:t>
      </w:r>
    </w:p>
    <w:p w14:paraId="12C20CD3" w14:textId="77777777" w:rsidR="00307E66" w:rsidRPr="00DA7CB6" w:rsidRDefault="00307E66" w:rsidP="00307E66">
      <w:pPr>
        <w:pStyle w:val="ListParagraph"/>
        <w:numPr>
          <w:ilvl w:val="2"/>
          <w:numId w:val="37"/>
        </w:numPr>
        <w:spacing w:after="120"/>
        <w:ind w:firstLineChars="0"/>
        <w:rPr>
          <w:rFonts w:eastAsia="SimSun"/>
          <w:color w:val="000000" w:themeColor="text1"/>
        </w:rPr>
      </w:pPr>
      <w:r w:rsidRPr="00DA7CB6">
        <w:rPr>
          <w:rFonts w:eastAsia="SimSun"/>
          <w:color w:val="000000" w:themeColor="text1"/>
        </w:rPr>
        <w:t xml:space="preserve">Support: </w:t>
      </w:r>
      <w:r w:rsidRPr="00DA7CB6">
        <w:rPr>
          <w:rFonts w:eastAsia="SimSun"/>
          <w:color w:val="000000" w:themeColor="text1"/>
          <w:lang w:val="en-US"/>
        </w:rPr>
        <w:t>CATT, Apple, CMCC, HW, E///, Nokia, OPPO</w:t>
      </w:r>
    </w:p>
    <w:p w14:paraId="3972A74F" w14:textId="77777777" w:rsidR="00307E66" w:rsidRPr="00DA7CB6" w:rsidRDefault="00307E66" w:rsidP="00307E66">
      <w:pPr>
        <w:pStyle w:val="ListParagraph"/>
        <w:numPr>
          <w:ilvl w:val="1"/>
          <w:numId w:val="37"/>
        </w:numPr>
        <w:spacing w:after="120"/>
        <w:ind w:firstLineChars="0"/>
        <w:rPr>
          <w:rFonts w:eastAsia="SimSun"/>
          <w:color w:val="000000" w:themeColor="text1"/>
        </w:rPr>
      </w:pPr>
      <w:r w:rsidRPr="00DA7CB6">
        <w:rPr>
          <w:rFonts w:eastAsia="SimSun"/>
          <w:color w:val="000000" w:themeColor="text1"/>
          <w:lang w:val="en-US"/>
        </w:rPr>
        <w:t>Measurement accuracy</w:t>
      </w:r>
    </w:p>
    <w:p w14:paraId="7E89656D" w14:textId="77777777" w:rsidR="00307E66" w:rsidRPr="00DA7CB6" w:rsidRDefault="00307E66" w:rsidP="00307E66">
      <w:pPr>
        <w:pStyle w:val="ListParagraph"/>
        <w:numPr>
          <w:ilvl w:val="2"/>
          <w:numId w:val="37"/>
        </w:numPr>
        <w:spacing w:after="120"/>
        <w:ind w:firstLineChars="0"/>
        <w:rPr>
          <w:rFonts w:eastAsia="SimSun"/>
          <w:color w:val="000000" w:themeColor="text1"/>
        </w:rPr>
      </w:pPr>
      <w:r w:rsidRPr="00DA7CB6">
        <w:rPr>
          <w:rFonts w:eastAsia="SimSun"/>
          <w:color w:val="000000" w:themeColor="text1"/>
          <w:lang w:val="en-US"/>
        </w:rPr>
        <w:t>Support: E///</w:t>
      </w:r>
    </w:p>
    <w:p w14:paraId="7804FDBB" w14:textId="77777777" w:rsidR="00307E66" w:rsidRPr="00DA7CB6" w:rsidRDefault="00307E66" w:rsidP="00307E66">
      <w:pPr>
        <w:pStyle w:val="ListParagraph"/>
        <w:numPr>
          <w:ilvl w:val="2"/>
          <w:numId w:val="37"/>
        </w:numPr>
        <w:spacing w:after="120"/>
        <w:ind w:firstLineChars="0"/>
        <w:rPr>
          <w:rFonts w:eastAsia="SimSun"/>
          <w:color w:val="000000" w:themeColor="text1"/>
        </w:rPr>
      </w:pPr>
      <w:r w:rsidRPr="00DA7CB6">
        <w:rPr>
          <w:rFonts w:eastAsia="SimSun"/>
          <w:color w:val="000000" w:themeColor="text1"/>
          <w:lang w:val="en-US"/>
        </w:rPr>
        <w:t>Object: OPPO</w:t>
      </w:r>
    </w:p>
    <w:p w14:paraId="7286E7CA" w14:textId="77777777" w:rsidR="00307E66" w:rsidRPr="00DA7CB6" w:rsidRDefault="00307E66" w:rsidP="00307E66">
      <w:pPr>
        <w:pStyle w:val="ListParagraph"/>
        <w:numPr>
          <w:ilvl w:val="1"/>
          <w:numId w:val="37"/>
        </w:numPr>
        <w:spacing w:after="120"/>
        <w:ind w:firstLineChars="0"/>
        <w:rPr>
          <w:rFonts w:eastAsia="SimSun"/>
          <w:color w:val="000000" w:themeColor="text1"/>
        </w:rPr>
      </w:pPr>
      <w:r w:rsidRPr="00DA7CB6">
        <w:rPr>
          <w:rFonts w:eastAsia="SimSun"/>
          <w:color w:val="000000" w:themeColor="text1"/>
        </w:rPr>
        <w:t>Rel-18 early measurement reporting of both Rel-16 EMR and cell-reselection measurements.</w:t>
      </w:r>
    </w:p>
    <w:p w14:paraId="3C773023" w14:textId="77777777" w:rsidR="00307E66" w:rsidRPr="00DA7CB6" w:rsidRDefault="00307E66" w:rsidP="00307E66">
      <w:pPr>
        <w:pStyle w:val="ListParagraph"/>
        <w:numPr>
          <w:ilvl w:val="2"/>
          <w:numId w:val="37"/>
        </w:numPr>
        <w:spacing w:after="120"/>
        <w:ind w:firstLineChars="0"/>
        <w:rPr>
          <w:rFonts w:eastAsia="SimSun"/>
          <w:color w:val="000000" w:themeColor="text1"/>
        </w:rPr>
      </w:pPr>
      <w:r w:rsidRPr="00DA7CB6">
        <w:rPr>
          <w:rFonts w:eastAsia="SimSun"/>
          <w:color w:val="000000" w:themeColor="text1"/>
        </w:rPr>
        <w:t>Support: Nokia, MTK</w:t>
      </w:r>
    </w:p>
    <w:p w14:paraId="437E7D04" w14:textId="77777777" w:rsidR="00930A57" w:rsidRPr="00DA7CB6" w:rsidRDefault="00930A57" w:rsidP="00307E66">
      <w:pPr>
        <w:rPr>
          <w:color w:val="000000" w:themeColor="text1"/>
          <w:u w:val="single"/>
          <w:lang w:val="en-US"/>
        </w:rPr>
      </w:pPr>
      <w:r w:rsidRPr="00DA7CB6">
        <w:rPr>
          <w:color w:val="000000" w:themeColor="text1"/>
          <w:u w:val="single"/>
          <w:lang w:val="en-US"/>
        </w:rPr>
        <w:t>Discussion:</w:t>
      </w:r>
    </w:p>
    <w:p w14:paraId="668ED52C" w14:textId="77777777" w:rsidR="00307E66" w:rsidRPr="00DA7CB6" w:rsidRDefault="00307E66" w:rsidP="00307E66">
      <w:pPr>
        <w:rPr>
          <w:color w:val="000000" w:themeColor="text1"/>
          <w:u w:val="single"/>
          <w:lang w:val="en-US"/>
        </w:rPr>
      </w:pPr>
    </w:p>
    <w:p w14:paraId="1094E735" w14:textId="77777777" w:rsidR="00930A57" w:rsidRPr="00DA7CB6" w:rsidRDefault="00307E66" w:rsidP="00307E66">
      <w:pPr>
        <w:rPr>
          <w:color w:val="000000" w:themeColor="text1"/>
          <w:u w:val="single"/>
          <w:lang w:val="en-US"/>
        </w:rPr>
      </w:pPr>
      <w:r w:rsidRPr="00DA7CB6">
        <w:rPr>
          <w:color w:val="000000" w:themeColor="text1"/>
          <w:u w:val="single"/>
          <w:lang w:val="en-US"/>
        </w:rPr>
        <w:t>Agreement:</w:t>
      </w:r>
    </w:p>
    <w:p w14:paraId="50B5CED7" w14:textId="77777777" w:rsidR="00307E66" w:rsidRPr="00DA7CB6" w:rsidRDefault="00307E66" w:rsidP="00930A57">
      <w:pPr>
        <w:rPr>
          <w:color w:val="000000" w:themeColor="text1"/>
          <w:u w:val="single"/>
          <w:lang w:val="en-US"/>
        </w:rPr>
      </w:pPr>
    </w:p>
    <w:p w14:paraId="2BD9DEC0" w14:textId="70BD5218" w:rsidR="00E856C3" w:rsidRPr="00DA7CB6" w:rsidRDefault="00F5681F" w:rsidP="00D008DD">
      <w:pPr>
        <w:pStyle w:val="Heading3"/>
      </w:pPr>
      <w:r w:rsidRPr="00DA7CB6">
        <w:t>Enhanced CHO configurations</w:t>
      </w:r>
    </w:p>
    <w:p w14:paraId="52E5F7BB" w14:textId="77777777" w:rsidR="004806A3" w:rsidRPr="00DA7CB6" w:rsidRDefault="004806A3" w:rsidP="004806A3">
      <w:pPr>
        <w:rPr>
          <w:b/>
          <w:bCs/>
          <w:color w:val="000000" w:themeColor="text1"/>
          <w:u w:val="single"/>
          <w:lang w:val="en-US" w:eastAsia="ko-KR"/>
        </w:rPr>
      </w:pPr>
      <w:r w:rsidRPr="00DA7CB6">
        <w:rPr>
          <w:b/>
          <w:color w:val="000000" w:themeColor="text1"/>
          <w:u w:val="single"/>
          <w:lang w:val="en-US" w:eastAsia="ko-KR"/>
        </w:rPr>
        <w:t xml:space="preserve">Issue 4-3-1-1: </w:t>
      </w:r>
      <w:r w:rsidRPr="00DA7CB6">
        <w:rPr>
          <w:b/>
          <w:color w:val="000000" w:themeColor="text1"/>
          <w:u w:val="single"/>
          <w:lang w:val="en-US"/>
        </w:rPr>
        <w:t>test coverage for CHO including target MCG and target SCG in NR-DC (obj.3)</w:t>
      </w:r>
    </w:p>
    <w:p w14:paraId="5B5DB466" w14:textId="77777777" w:rsidR="004806A3" w:rsidRPr="00DA7CB6" w:rsidRDefault="004806A3" w:rsidP="004806A3">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t>Candidate solutions:</w:t>
      </w:r>
    </w:p>
    <w:p w14:paraId="0B3A74BB" w14:textId="29F5C575" w:rsidR="00C8504C" w:rsidRPr="00DA7CB6" w:rsidRDefault="00C8504C" w:rsidP="00C8504C">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1: (CATT, ZTE)</w:t>
      </w:r>
    </w:p>
    <w:p w14:paraId="5C9CDB9C" w14:textId="77777777" w:rsidR="00C8504C" w:rsidRPr="00DA7CB6" w:rsidRDefault="00C8504C" w:rsidP="00C8504C">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FR1-FR1 NR-DC</w:t>
      </w:r>
    </w:p>
    <w:p w14:paraId="08A1D9ED" w14:textId="77777777" w:rsidR="00C8504C" w:rsidRPr="00DA7CB6" w:rsidRDefault="00C8504C" w:rsidP="00C8504C">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FR1-FR2 NR-DC</w:t>
      </w:r>
    </w:p>
    <w:p w14:paraId="34DE8360" w14:textId="6F4E104F" w:rsidR="004806A3" w:rsidRPr="00DA7CB6" w:rsidRDefault="004806A3" w:rsidP="004806A3">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1</w:t>
      </w:r>
      <w:r w:rsidR="00C8504C">
        <w:rPr>
          <w:rFonts w:eastAsia="SimSun"/>
          <w:color w:val="000000" w:themeColor="text1"/>
          <w:lang w:val="en-US"/>
        </w:rPr>
        <w:t>a</w:t>
      </w:r>
      <w:r w:rsidRPr="00DA7CB6">
        <w:rPr>
          <w:rFonts w:eastAsia="SimSun"/>
          <w:color w:val="000000" w:themeColor="text1"/>
          <w:lang w:val="en-US"/>
        </w:rPr>
        <w:t>: (MTK)</w:t>
      </w:r>
    </w:p>
    <w:p w14:paraId="5762B6F1"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FR1-FR1 NR-DC</w:t>
      </w:r>
    </w:p>
    <w:p w14:paraId="011116D1" w14:textId="17AC6DC2"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w:t>
      </w:r>
      <w:r w:rsidR="00C8504C">
        <w:rPr>
          <w:rFonts w:eastAsia="SimSun"/>
          <w:color w:val="000000" w:themeColor="text1"/>
          <w:lang w:val="en-US"/>
        </w:rPr>
        <w:t>2</w:t>
      </w:r>
      <w:r w:rsidRPr="00DA7CB6">
        <w:rPr>
          <w:rFonts w:eastAsia="SimSun"/>
          <w:color w:val="000000" w:themeColor="text1"/>
          <w:lang w:val="en-US"/>
        </w:rPr>
        <w:t xml:space="preserve"> NR-DC to FR1-FR2 NR-DC</w:t>
      </w:r>
    </w:p>
    <w:p w14:paraId="07A50C8C" w14:textId="0376B2E0" w:rsidR="004806A3" w:rsidRPr="00DA7CB6" w:rsidRDefault="004806A3" w:rsidP="004806A3">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2: (Apple)</w:t>
      </w:r>
    </w:p>
    <w:p w14:paraId="61DF0850"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FR1-FR1 NR-DC to FR1-FR1 NR-DC, </w:t>
      </w:r>
    </w:p>
    <w:p w14:paraId="444EC5E8"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FR1-FR2 NR-DC to FR1-FR1 NR-DC, </w:t>
      </w:r>
    </w:p>
    <w:p w14:paraId="1D0B398A"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FR1-FR1 NR-DC to FR1-FR2 NR-DC, </w:t>
      </w:r>
    </w:p>
    <w:p w14:paraId="52AB17F5"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FR1-FR2 NR-DC to FR1-FR2 NR-DC.</w:t>
      </w:r>
    </w:p>
    <w:p w14:paraId="08C2EE05"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rPr>
        <w:t xml:space="preserve">Introduce test applicability to clarify that </w:t>
      </w:r>
      <w:r w:rsidRPr="00DA7CB6">
        <w:rPr>
          <w:rFonts w:eastAsia="SimSun"/>
          <w:color w:val="000000" w:themeColor="text1"/>
          <w:lang w:val="en-US"/>
        </w:rPr>
        <w:t>UE only needs to test one of the test cases or one of the configurations if UE supports multiple NR-DC combinations.</w:t>
      </w:r>
    </w:p>
    <w:p w14:paraId="3931EB64" w14:textId="77777777" w:rsidR="004806A3" w:rsidRPr="00DA7CB6" w:rsidRDefault="004806A3" w:rsidP="004806A3">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2a: (CMCC, HW, Nokia)</w:t>
      </w:r>
    </w:p>
    <w:p w14:paraId="4B20304C"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t xml:space="preserve">FR1-FR1 NR-DC to FR1-FR1 NR-DC, </w:t>
      </w:r>
    </w:p>
    <w:p w14:paraId="2CE9ACB3"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t>FR1-FR2 NR-DC to FR1-FR1 NR-DC,</w:t>
      </w:r>
    </w:p>
    <w:p w14:paraId="1B9327BF"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FR1-FR1 NR-DC to FR1-FR2 NR-DC, </w:t>
      </w:r>
    </w:p>
    <w:p w14:paraId="77688042"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FR1-FR2 NR-DC to FR1-FR2 NR-DC. </w:t>
      </w:r>
    </w:p>
    <w:p w14:paraId="7F0D54D1" w14:textId="77777777" w:rsidR="004806A3" w:rsidRPr="00DA7CB6" w:rsidRDefault="004806A3" w:rsidP="004806A3">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 xml:space="preserve">Option 3: </w:t>
      </w:r>
      <w:r w:rsidRPr="00DA7CB6">
        <w:rPr>
          <w:rFonts w:eastAsia="SimSun"/>
          <w:color w:val="000000" w:themeColor="text1"/>
        </w:rPr>
        <w:t xml:space="preserve">Introduce test cases with multiple configurations to cover as many DC combination as possible for enhanced CHO configuration. One new test case for CHO with target MCG and candidate SCG. </w:t>
      </w:r>
      <w:r w:rsidRPr="00DA7CB6">
        <w:rPr>
          <w:rFonts w:eastAsia="SimSun"/>
          <w:color w:val="000000" w:themeColor="text1"/>
          <w:lang w:val="en-US"/>
        </w:rPr>
        <w:t>(E///)</w:t>
      </w:r>
    </w:p>
    <w:p w14:paraId="3D7BC4E5" w14:textId="77777777" w:rsidR="004806A3" w:rsidRPr="00DA7CB6" w:rsidRDefault="004806A3" w:rsidP="004806A3">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4: (vivo)</w:t>
      </w:r>
    </w:p>
    <w:p w14:paraId="503D5F7B"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t>FR1-FR1 NR-DC to FR1-FR1 NR-DC</w:t>
      </w:r>
    </w:p>
    <w:p w14:paraId="5D84C6CD" w14:textId="77777777" w:rsidR="004806A3" w:rsidRPr="00DA7CB6" w:rsidRDefault="004806A3" w:rsidP="004806A3">
      <w:pPr>
        <w:pStyle w:val="ListParagraph"/>
        <w:numPr>
          <w:ilvl w:val="3"/>
          <w:numId w:val="37"/>
        </w:numPr>
        <w:spacing w:after="120"/>
        <w:ind w:firstLineChars="0"/>
        <w:rPr>
          <w:rFonts w:eastAsia="SimSun"/>
          <w:color w:val="000000" w:themeColor="text1"/>
          <w:lang w:val="en-US"/>
        </w:rPr>
      </w:pPr>
      <w:r w:rsidRPr="00DA7CB6">
        <w:rPr>
          <w:rFonts w:eastAsia="SimSun"/>
          <w:color w:val="000000" w:themeColor="text1"/>
          <w:lang w:val="en-US"/>
        </w:rPr>
        <w:t xml:space="preserve">SMTC of target known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 xml:space="preserve"> is present in </w:t>
      </w:r>
      <w:proofErr w:type="spellStart"/>
      <w:proofErr w:type="gramStart"/>
      <w:r w:rsidRPr="00DA7CB6">
        <w:rPr>
          <w:rFonts w:eastAsia="SimSun"/>
          <w:color w:val="000000" w:themeColor="text1"/>
          <w:lang w:val="en-US"/>
        </w:rPr>
        <w:t>reconfigurationWithSync</w:t>
      </w:r>
      <w:proofErr w:type="spellEnd"/>
      <w:proofErr w:type="gramEnd"/>
    </w:p>
    <w:p w14:paraId="49CB8D80" w14:textId="77777777" w:rsidR="004806A3" w:rsidRPr="00DA7CB6" w:rsidRDefault="004806A3" w:rsidP="004806A3">
      <w:pPr>
        <w:pStyle w:val="ListParagraph"/>
        <w:numPr>
          <w:ilvl w:val="3"/>
          <w:numId w:val="37"/>
        </w:numPr>
        <w:spacing w:after="120"/>
        <w:ind w:firstLineChars="0"/>
        <w:rPr>
          <w:rFonts w:eastAsia="SimSun"/>
          <w:color w:val="000000" w:themeColor="text1"/>
          <w:lang w:val="en-US"/>
        </w:rPr>
      </w:pPr>
      <w:r w:rsidRPr="00DA7CB6">
        <w:rPr>
          <w:rFonts w:eastAsia="SimSun"/>
          <w:color w:val="000000" w:themeColor="text1"/>
          <w:lang w:val="en-US"/>
        </w:rPr>
        <w:t>parallel processing</w:t>
      </w:r>
    </w:p>
    <w:p w14:paraId="210037FA"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lastRenderedPageBreak/>
        <w:t>FR1-FR2 NR-DC to FR1-FR2 NR-DC</w:t>
      </w:r>
    </w:p>
    <w:p w14:paraId="20702872" w14:textId="77777777" w:rsidR="004806A3" w:rsidRPr="00DA7CB6" w:rsidRDefault="004806A3" w:rsidP="004806A3">
      <w:pPr>
        <w:pStyle w:val="ListParagraph"/>
        <w:numPr>
          <w:ilvl w:val="3"/>
          <w:numId w:val="37"/>
        </w:numPr>
        <w:spacing w:after="120"/>
        <w:ind w:firstLineChars="0"/>
        <w:rPr>
          <w:rFonts w:eastAsia="SimSun"/>
          <w:color w:val="000000" w:themeColor="text1"/>
          <w:lang w:val="en-US"/>
        </w:rPr>
      </w:pPr>
      <w:r w:rsidRPr="00DA7CB6">
        <w:rPr>
          <w:rFonts w:eastAsia="SimSun"/>
          <w:color w:val="000000" w:themeColor="text1"/>
        </w:rPr>
        <w:t xml:space="preserve">SMTC of target unknown </w:t>
      </w:r>
      <w:proofErr w:type="spellStart"/>
      <w:r w:rsidRPr="00DA7CB6">
        <w:rPr>
          <w:rFonts w:eastAsia="SimSun"/>
          <w:color w:val="000000" w:themeColor="text1"/>
        </w:rPr>
        <w:t>PSCell</w:t>
      </w:r>
      <w:proofErr w:type="spellEnd"/>
      <w:r w:rsidRPr="00DA7CB6">
        <w:rPr>
          <w:rFonts w:eastAsia="SimSun"/>
          <w:color w:val="000000" w:themeColor="text1"/>
        </w:rPr>
        <w:t xml:space="preserve"> is present in targetcellSMTC-SCG-r16 but not in </w:t>
      </w:r>
      <w:proofErr w:type="spellStart"/>
      <w:proofErr w:type="gramStart"/>
      <w:r w:rsidRPr="00DA7CB6">
        <w:rPr>
          <w:rFonts w:eastAsia="SimSun"/>
          <w:color w:val="000000" w:themeColor="text1"/>
        </w:rPr>
        <w:t>reconfigurationWithSync</w:t>
      </w:r>
      <w:proofErr w:type="spellEnd"/>
      <w:proofErr w:type="gramEnd"/>
    </w:p>
    <w:p w14:paraId="09CC60DA" w14:textId="77777777" w:rsidR="004806A3" w:rsidRPr="00DA7CB6" w:rsidRDefault="004806A3" w:rsidP="004806A3">
      <w:pPr>
        <w:pStyle w:val="ListParagraph"/>
        <w:numPr>
          <w:ilvl w:val="3"/>
          <w:numId w:val="37"/>
        </w:numPr>
        <w:spacing w:after="120"/>
        <w:ind w:firstLineChars="0"/>
        <w:rPr>
          <w:rFonts w:eastAsia="SimSun"/>
          <w:color w:val="000000" w:themeColor="text1"/>
          <w:lang w:val="en-US"/>
        </w:rPr>
      </w:pPr>
      <w:r w:rsidRPr="00DA7CB6">
        <w:rPr>
          <w:rFonts w:eastAsia="SimSun"/>
          <w:color w:val="000000" w:themeColor="text1"/>
          <w:lang w:val="en-US"/>
        </w:rPr>
        <w:t>sequential processing.</w:t>
      </w:r>
    </w:p>
    <w:p w14:paraId="00AC50F5" w14:textId="77777777" w:rsidR="004806A3" w:rsidRPr="00DA7CB6" w:rsidRDefault="004806A3" w:rsidP="004806A3">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5: (QC)</w:t>
      </w:r>
    </w:p>
    <w:p w14:paraId="6DAA7E99" w14:textId="77777777" w:rsidR="004806A3" w:rsidRPr="00DA7CB6" w:rsidRDefault="004806A3" w:rsidP="004806A3">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Test case is not needed.</w:t>
      </w:r>
    </w:p>
    <w:p w14:paraId="6B06A5EF" w14:textId="77777777" w:rsidR="00425A7E" w:rsidRPr="00DA7CB6" w:rsidRDefault="00425A7E" w:rsidP="00425A7E">
      <w:pPr>
        <w:rPr>
          <w:color w:val="000000" w:themeColor="text1"/>
          <w:u w:val="single"/>
          <w:lang w:val="en-US"/>
        </w:rPr>
      </w:pPr>
      <w:r w:rsidRPr="00DA7CB6">
        <w:rPr>
          <w:color w:val="000000" w:themeColor="text1"/>
          <w:u w:val="single"/>
          <w:lang w:val="en-US"/>
        </w:rPr>
        <w:t>Discussion:</w:t>
      </w:r>
    </w:p>
    <w:p w14:paraId="7918B164" w14:textId="26E6FE45" w:rsidR="00425A7E" w:rsidRDefault="007F5E09" w:rsidP="00425A7E">
      <w:pPr>
        <w:rPr>
          <w:color w:val="000000" w:themeColor="text1"/>
          <w:lang w:val="en-US"/>
        </w:rPr>
      </w:pPr>
      <w:r w:rsidRPr="007F5E09">
        <w:rPr>
          <w:color w:val="000000" w:themeColor="text1"/>
          <w:lang w:val="en-US"/>
        </w:rPr>
        <w:t xml:space="preserve">E///: </w:t>
      </w:r>
      <w:r>
        <w:rPr>
          <w:color w:val="000000" w:themeColor="text1"/>
          <w:lang w:val="en-US"/>
        </w:rPr>
        <w:t>we have different test cases covering different DC combination between obj.3 and obj.4.</w:t>
      </w:r>
    </w:p>
    <w:p w14:paraId="50B114EF" w14:textId="6A456F5A" w:rsidR="00497159" w:rsidRDefault="00497159" w:rsidP="00425A7E">
      <w:pPr>
        <w:rPr>
          <w:color w:val="000000" w:themeColor="text1"/>
          <w:lang w:val="en-US"/>
        </w:rPr>
      </w:pPr>
      <w:r>
        <w:rPr>
          <w:color w:val="000000" w:themeColor="text1"/>
          <w:lang w:val="en-US"/>
        </w:rPr>
        <w:t xml:space="preserve">MTK: different </w:t>
      </w:r>
      <w:proofErr w:type="spellStart"/>
      <w:r>
        <w:rPr>
          <w:color w:val="000000" w:themeColor="text1"/>
          <w:lang w:val="en-US"/>
        </w:rPr>
        <w:t>Tprocessing</w:t>
      </w:r>
      <w:proofErr w:type="spellEnd"/>
      <w:r>
        <w:rPr>
          <w:color w:val="000000" w:themeColor="text1"/>
          <w:lang w:val="en-US"/>
        </w:rPr>
        <w:t xml:space="preserve"> has been verified in handover with </w:t>
      </w:r>
      <w:proofErr w:type="spellStart"/>
      <w:r>
        <w:rPr>
          <w:color w:val="000000" w:themeColor="text1"/>
          <w:lang w:val="en-US"/>
        </w:rPr>
        <w:t>PSCell</w:t>
      </w:r>
      <w:proofErr w:type="spellEnd"/>
      <w:r>
        <w:rPr>
          <w:color w:val="000000" w:themeColor="text1"/>
          <w:lang w:val="en-US"/>
        </w:rPr>
        <w:t xml:space="preserve"> test cases.</w:t>
      </w:r>
    </w:p>
    <w:p w14:paraId="096051E8" w14:textId="74EF8700" w:rsidR="00CF2404" w:rsidRPr="007F5E09" w:rsidRDefault="00AB0D13" w:rsidP="00425A7E">
      <w:pPr>
        <w:rPr>
          <w:color w:val="000000" w:themeColor="text1"/>
          <w:lang w:val="en-US"/>
        </w:rPr>
      </w:pPr>
      <w:r>
        <w:rPr>
          <w:noProof/>
          <w:color w:val="000000" w:themeColor="text1"/>
          <w:lang w:val="en-US"/>
        </w:rPr>
        <w:drawing>
          <wp:inline distT="0" distB="0" distL="0" distR="0" wp14:anchorId="241B1385" wp14:editId="4567DA1F">
            <wp:extent cx="6122035" cy="2984500"/>
            <wp:effectExtent l="0" t="0" r="0" b="0"/>
            <wp:docPr id="52533731" name="Picture 9"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33731" name="Picture 9" descr="A diagram of a cell 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2984500"/>
                    </a:xfrm>
                    <a:prstGeom prst="rect">
                      <a:avLst/>
                    </a:prstGeom>
                  </pic:spPr>
                </pic:pic>
              </a:graphicData>
            </a:graphic>
          </wp:inline>
        </w:drawing>
      </w:r>
    </w:p>
    <w:p w14:paraId="435A3500" w14:textId="33D8160F" w:rsidR="00425A7E" w:rsidRPr="0082714C" w:rsidRDefault="00313E3F" w:rsidP="00425A7E">
      <w:pPr>
        <w:rPr>
          <w:color w:val="000000" w:themeColor="text1"/>
          <w:highlight w:val="yellow"/>
          <w:u w:val="single"/>
          <w:lang w:val="en-US"/>
        </w:rPr>
      </w:pPr>
      <w:r w:rsidRPr="0082714C">
        <w:rPr>
          <w:color w:val="000000" w:themeColor="text1"/>
          <w:highlight w:val="yellow"/>
          <w:u w:val="single"/>
          <w:lang w:val="en-US"/>
        </w:rPr>
        <w:t>Tentative a</w:t>
      </w:r>
      <w:r w:rsidR="00425A7E" w:rsidRPr="0082714C">
        <w:rPr>
          <w:color w:val="000000" w:themeColor="text1"/>
          <w:highlight w:val="yellow"/>
          <w:u w:val="single"/>
          <w:lang w:val="en-US"/>
        </w:rPr>
        <w:t>greement:</w:t>
      </w:r>
    </w:p>
    <w:p w14:paraId="76B01B96" w14:textId="1218A237" w:rsidR="00425A7E" w:rsidRPr="0082714C" w:rsidRDefault="00D8060F" w:rsidP="00425A7E">
      <w:pPr>
        <w:rPr>
          <w:color w:val="000000" w:themeColor="text1"/>
          <w:highlight w:val="yellow"/>
          <w:lang w:val="en-US"/>
        </w:rPr>
      </w:pPr>
      <w:r w:rsidRPr="0082714C">
        <w:rPr>
          <w:color w:val="000000" w:themeColor="text1"/>
          <w:highlight w:val="yellow"/>
          <w:lang w:val="en-US"/>
        </w:rPr>
        <w:t xml:space="preserve">Introduce the following test case for </w:t>
      </w:r>
      <w:r w:rsidR="00167E14" w:rsidRPr="0082714C">
        <w:rPr>
          <w:bCs/>
          <w:color w:val="000000" w:themeColor="text1"/>
          <w:highlight w:val="yellow"/>
          <w:lang w:val="en-US"/>
        </w:rPr>
        <w:t>CHO including target MCG and target SCG in NR-DC (obj.3)</w:t>
      </w:r>
    </w:p>
    <w:p w14:paraId="35C3D81C" w14:textId="77777777" w:rsidR="00D8060F" w:rsidRPr="0082714C" w:rsidRDefault="00D8060F" w:rsidP="00D8060F">
      <w:pPr>
        <w:numPr>
          <w:ilvl w:val="0"/>
          <w:numId w:val="139"/>
        </w:numPr>
        <w:rPr>
          <w:color w:val="000000" w:themeColor="text1"/>
          <w:highlight w:val="yellow"/>
          <w:lang w:val="en-US"/>
        </w:rPr>
      </w:pPr>
      <w:r w:rsidRPr="00D8060F">
        <w:rPr>
          <w:rFonts w:hint="eastAsia"/>
          <w:color w:val="000000" w:themeColor="text1"/>
          <w:highlight w:val="yellow"/>
          <w:lang w:val="en-US"/>
        </w:rPr>
        <w:t xml:space="preserve">FR1-FR1 NR-DC to FR1-FR1 NR-DC, </w:t>
      </w:r>
    </w:p>
    <w:p w14:paraId="460A94D8" w14:textId="77777777" w:rsidR="005E1314" w:rsidRPr="005E1314" w:rsidRDefault="005E1314" w:rsidP="005E1314">
      <w:pPr>
        <w:numPr>
          <w:ilvl w:val="0"/>
          <w:numId w:val="139"/>
        </w:numPr>
        <w:rPr>
          <w:color w:val="000000" w:themeColor="text1"/>
          <w:highlight w:val="yellow"/>
          <w:lang w:val="en-US"/>
        </w:rPr>
      </w:pPr>
      <w:r w:rsidRPr="005E1314">
        <w:rPr>
          <w:color w:val="000000" w:themeColor="text1"/>
          <w:highlight w:val="yellow"/>
          <w:lang w:val="en-US"/>
        </w:rPr>
        <w:t>FR1-FR2 NR-DC to FR1-FR2 NR-DC</w:t>
      </w:r>
    </w:p>
    <w:p w14:paraId="368C78FF" w14:textId="28E04FC2" w:rsidR="005E1314" w:rsidRPr="00D8060F" w:rsidRDefault="00EB285C" w:rsidP="005E1314">
      <w:pPr>
        <w:rPr>
          <w:color w:val="000000" w:themeColor="text1"/>
          <w:lang w:val="en-US"/>
        </w:rPr>
      </w:pPr>
      <w:r w:rsidRPr="0082714C">
        <w:rPr>
          <w:color w:val="000000" w:themeColor="text1"/>
          <w:highlight w:val="yellow"/>
          <w:lang w:val="en-US"/>
        </w:rPr>
        <w:t xml:space="preserve">For UE capable of both FR1-FR1 DC and FR1-FR2 DC, </w:t>
      </w:r>
      <w:r w:rsidR="000C3CCD" w:rsidRPr="0082714C">
        <w:rPr>
          <w:color w:val="000000" w:themeColor="text1"/>
          <w:highlight w:val="yellow"/>
          <w:lang w:val="en-US"/>
        </w:rPr>
        <w:t>UE only needs to pass either 1) or 2).</w:t>
      </w:r>
    </w:p>
    <w:p w14:paraId="2A6D14CD" w14:textId="77777777" w:rsidR="00D8060F" w:rsidRPr="00DA7CB6" w:rsidRDefault="00D8060F" w:rsidP="00425A7E">
      <w:pPr>
        <w:rPr>
          <w:color w:val="000000" w:themeColor="text1"/>
          <w:u w:val="single"/>
          <w:lang w:val="en-US"/>
        </w:rPr>
      </w:pPr>
    </w:p>
    <w:p w14:paraId="7AF52C94" w14:textId="77777777" w:rsidR="002661C6" w:rsidRPr="00DA7CB6" w:rsidRDefault="002661C6" w:rsidP="00DE0E78">
      <w:pPr>
        <w:rPr>
          <w:lang w:val="en-US" w:eastAsia="zh-CN"/>
        </w:rPr>
      </w:pPr>
    </w:p>
    <w:p w14:paraId="570F519C" w14:textId="77777777" w:rsidR="002661C6" w:rsidRPr="00DA7CB6" w:rsidRDefault="002661C6" w:rsidP="002661C6">
      <w:pPr>
        <w:rPr>
          <w:b/>
          <w:bCs/>
          <w:color w:val="000000" w:themeColor="text1"/>
          <w:u w:val="single"/>
          <w:lang w:val="en-US" w:eastAsia="ko-KR"/>
        </w:rPr>
      </w:pPr>
      <w:r w:rsidRPr="00DA7CB6">
        <w:rPr>
          <w:b/>
          <w:color w:val="000000" w:themeColor="text1"/>
          <w:u w:val="single"/>
          <w:lang w:val="en-US" w:eastAsia="ko-KR"/>
        </w:rPr>
        <w:t xml:space="preserve">Issue 4-3-2-1: </w:t>
      </w:r>
      <w:r w:rsidRPr="00DA7CB6">
        <w:rPr>
          <w:b/>
          <w:color w:val="000000" w:themeColor="text1"/>
          <w:u w:val="single"/>
          <w:lang w:val="en-US"/>
        </w:rPr>
        <w:t>test coverage for CHO including target MCG and candidate SCG in NR-DC (obj.4)</w:t>
      </w:r>
    </w:p>
    <w:p w14:paraId="01BA9F46" w14:textId="77777777" w:rsidR="002661C6" w:rsidRPr="00DA7CB6" w:rsidRDefault="002661C6" w:rsidP="002661C6">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t>Candidate solutions:</w:t>
      </w:r>
    </w:p>
    <w:p w14:paraId="6F7CEC7C" w14:textId="77777777" w:rsidR="002661C6" w:rsidRPr="00DA7CB6" w:rsidRDefault="002661C6" w:rsidP="002661C6">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1: (CATT, MTK, ZTE)</w:t>
      </w:r>
    </w:p>
    <w:p w14:paraId="268949C3"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FR1-FR1 NR-DC</w:t>
      </w:r>
    </w:p>
    <w:p w14:paraId="7BDF79DB"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FR1-FR2 NR-DC</w:t>
      </w:r>
    </w:p>
    <w:p w14:paraId="4752B35B" w14:textId="77777777" w:rsidR="002661C6" w:rsidRPr="00DA7CB6" w:rsidRDefault="002661C6" w:rsidP="002661C6">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1a: (Apple, vivo)</w:t>
      </w:r>
    </w:p>
    <w:p w14:paraId="4AB77A02"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FR1-FR1 NR-DC</w:t>
      </w:r>
    </w:p>
    <w:p w14:paraId="7BD0714B"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FR1-FR1 NR-DC to FR1-FR2 NR-DC (with testability issue)</w:t>
      </w:r>
    </w:p>
    <w:p w14:paraId="069750E5" w14:textId="77777777" w:rsidR="002661C6" w:rsidRPr="00DA7CB6" w:rsidRDefault="002661C6" w:rsidP="002661C6">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2: (CMCC, HW, Nokia)</w:t>
      </w:r>
    </w:p>
    <w:p w14:paraId="76072466"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lastRenderedPageBreak/>
        <w:t xml:space="preserve">FR1-FR1 NR-DC to FR1-FR1 NR-DC, </w:t>
      </w:r>
    </w:p>
    <w:p w14:paraId="0B0C5AA3"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t>FR1-FR2 NR-DC to FR1-FR1 NR-DC,</w:t>
      </w:r>
    </w:p>
    <w:p w14:paraId="73FDE32C"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FR1-FR1 NR-DC to FR1-FR2 NR-DC, </w:t>
      </w:r>
    </w:p>
    <w:p w14:paraId="6E010585"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 xml:space="preserve">FR1-FR2 NR-DC to FR1-FR2 NR-DC. </w:t>
      </w:r>
    </w:p>
    <w:p w14:paraId="383DA6CB" w14:textId="77777777" w:rsidR="002661C6" w:rsidRPr="00DA7CB6" w:rsidRDefault="002661C6" w:rsidP="002661C6">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3: Introduce test cases with multiple configurations to cover as many DC combination as possible for enhanced CHO configuration. One new test case for CHO with target MCG and candidate SCG with CPC. (E///)</w:t>
      </w:r>
    </w:p>
    <w:p w14:paraId="30348DBE" w14:textId="77777777" w:rsidR="002661C6" w:rsidRPr="00DA7CB6" w:rsidRDefault="002661C6" w:rsidP="002661C6">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4: (QC)</w:t>
      </w:r>
    </w:p>
    <w:p w14:paraId="6B2E7D40" w14:textId="77777777" w:rsidR="002661C6" w:rsidRPr="00DA7CB6" w:rsidRDefault="002661C6" w:rsidP="002661C6">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Test case is not needed.</w:t>
      </w:r>
    </w:p>
    <w:p w14:paraId="3B3B4F1D" w14:textId="77777777" w:rsidR="00425A7E" w:rsidRPr="00DA7CB6" w:rsidRDefault="00425A7E" w:rsidP="00425A7E">
      <w:pPr>
        <w:rPr>
          <w:color w:val="000000" w:themeColor="text1"/>
          <w:u w:val="single"/>
          <w:lang w:val="en-US"/>
        </w:rPr>
      </w:pPr>
      <w:r w:rsidRPr="00DA7CB6">
        <w:rPr>
          <w:color w:val="000000" w:themeColor="text1"/>
          <w:u w:val="single"/>
          <w:lang w:val="en-US"/>
        </w:rPr>
        <w:t>Discussion:</w:t>
      </w:r>
    </w:p>
    <w:p w14:paraId="6D56D8C9" w14:textId="77777777" w:rsidR="00425A7E" w:rsidRPr="00DA7CB6" w:rsidRDefault="00425A7E" w:rsidP="00425A7E">
      <w:pPr>
        <w:rPr>
          <w:color w:val="000000" w:themeColor="text1"/>
          <w:u w:val="single"/>
          <w:lang w:val="en-US"/>
        </w:rPr>
      </w:pPr>
    </w:p>
    <w:p w14:paraId="37C77B46" w14:textId="4B80F98A" w:rsidR="00425A7E" w:rsidRPr="00DA7CB6" w:rsidRDefault="00B90182" w:rsidP="00425A7E">
      <w:pPr>
        <w:rPr>
          <w:color w:val="000000" w:themeColor="text1"/>
          <w:u w:val="single"/>
          <w:lang w:val="en-US"/>
        </w:rPr>
      </w:pPr>
      <w:r>
        <w:rPr>
          <w:noProof/>
          <w:color w:val="000000" w:themeColor="text1"/>
          <w:u w:val="single"/>
          <w:lang w:val="en-US"/>
        </w:rPr>
        <w:drawing>
          <wp:inline distT="0" distB="0" distL="0" distR="0" wp14:anchorId="2DF21134" wp14:editId="41C140AB">
            <wp:extent cx="6122035" cy="3204210"/>
            <wp:effectExtent l="0" t="0" r="0" b="0"/>
            <wp:docPr id="1219522099" name="Picture 10"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22099" name="Picture 10" descr="A diagram of a cell lin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3204210"/>
                    </a:xfrm>
                    <a:prstGeom prst="rect">
                      <a:avLst/>
                    </a:prstGeom>
                  </pic:spPr>
                </pic:pic>
              </a:graphicData>
            </a:graphic>
          </wp:inline>
        </w:drawing>
      </w:r>
    </w:p>
    <w:p w14:paraId="26D4D884" w14:textId="77777777" w:rsidR="00111E2B" w:rsidRPr="0082714C" w:rsidRDefault="00111E2B" w:rsidP="00111E2B">
      <w:pPr>
        <w:rPr>
          <w:color w:val="000000" w:themeColor="text1"/>
          <w:highlight w:val="yellow"/>
          <w:u w:val="single"/>
          <w:lang w:val="en-US"/>
        </w:rPr>
      </w:pPr>
      <w:r w:rsidRPr="0082714C">
        <w:rPr>
          <w:color w:val="000000" w:themeColor="text1"/>
          <w:highlight w:val="yellow"/>
          <w:u w:val="single"/>
          <w:lang w:val="en-US"/>
        </w:rPr>
        <w:t>Tentative agreement:</w:t>
      </w:r>
    </w:p>
    <w:p w14:paraId="4E830E8D" w14:textId="408712EF" w:rsidR="00111E2B" w:rsidRPr="0082714C" w:rsidRDefault="00111E2B" w:rsidP="00111E2B">
      <w:pPr>
        <w:rPr>
          <w:color w:val="000000" w:themeColor="text1"/>
          <w:highlight w:val="yellow"/>
          <w:lang w:val="en-US"/>
        </w:rPr>
      </w:pPr>
      <w:r w:rsidRPr="0082714C">
        <w:rPr>
          <w:color w:val="000000" w:themeColor="text1"/>
          <w:highlight w:val="yellow"/>
          <w:lang w:val="en-US"/>
        </w:rPr>
        <w:t xml:space="preserve">Introduce the following test case for </w:t>
      </w:r>
      <w:r w:rsidRPr="0082714C">
        <w:rPr>
          <w:bCs/>
          <w:color w:val="000000" w:themeColor="text1"/>
          <w:highlight w:val="yellow"/>
          <w:lang w:val="en-US"/>
        </w:rPr>
        <w:t xml:space="preserve">CHO including target MCG and </w:t>
      </w:r>
      <w:r w:rsidRPr="00111E2B">
        <w:rPr>
          <w:color w:val="000000" w:themeColor="text1"/>
          <w:highlight w:val="yellow"/>
          <w:lang w:val="en-US"/>
        </w:rPr>
        <w:t>candidate</w:t>
      </w:r>
      <w:r w:rsidRPr="00111E2B">
        <w:rPr>
          <w:b/>
          <w:bCs/>
          <w:color w:val="000000" w:themeColor="text1"/>
          <w:highlight w:val="yellow"/>
          <w:u w:val="single"/>
          <w:lang w:val="en-US"/>
        </w:rPr>
        <w:t xml:space="preserve"> </w:t>
      </w:r>
      <w:r w:rsidRPr="0082714C">
        <w:rPr>
          <w:bCs/>
          <w:color w:val="000000" w:themeColor="text1"/>
          <w:highlight w:val="yellow"/>
          <w:lang w:val="en-US"/>
        </w:rPr>
        <w:t>SCG in NR-DC (obj.</w:t>
      </w:r>
      <w:r>
        <w:rPr>
          <w:bCs/>
          <w:color w:val="000000" w:themeColor="text1"/>
          <w:highlight w:val="yellow"/>
          <w:lang w:val="en-US"/>
        </w:rPr>
        <w:t>4</w:t>
      </w:r>
      <w:r w:rsidRPr="0082714C">
        <w:rPr>
          <w:bCs/>
          <w:color w:val="000000" w:themeColor="text1"/>
          <w:highlight w:val="yellow"/>
          <w:lang w:val="en-US"/>
        </w:rPr>
        <w:t>)</w:t>
      </w:r>
    </w:p>
    <w:p w14:paraId="14D225D2" w14:textId="77777777" w:rsidR="00111E2B" w:rsidRPr="0082714C" w:rsidRDefault="00111E2B" w:rsidP="00111E2B">
      <w:pPr>
        <w:numPr>
          <w:ilvl w:val="0"/>
          <w:numId w:val="140"/>
        </w:numPr>
        <w:rPr>
          <w:color w:val="000000" w:themeColor="text1"/>
          <w:highlight w:val="yellow"/>
          <w:lang w:val="en-US"/>
        </w:rPr>
      </w:pPr>
      <w:r w:rsidRPr="00D8060F">
        <w:rPr>
          <w:rFonts w:hint="eastAsia"/>
          <w:color w:val="000000" w:themeColor="text1"/>
          <w:highlight w:val="yellow"/>
          <w:lang w:val="en-US"/>
        </w:rPr>
        <w:t xml:space="preserve">FR1-FR1 NR-DC to FR1-FR1 NR-DC, </w:t>
      </w:r>
    </w:p>
    <w:p w14:paraId="5D01A0A9" w14:textId="77777777" w:rsidR="00111E2B" w:rsidRPr="005E1314" w:rsidRDefault="00111E2B" w:rsidP="00111E2B">
      <w:pPr>
        <w:numPr>
          <w:ilvl w:val="0"/>
          <w:numId w:val="140"/>
        </w:numPr>
        <w:rPr>
          <w:color w:val="000000" w:themeColor="text1"/>
          <w:highlight w:val="yellow"/>
          <w:lang w:val="en-US"/>
        </w:rPr>
      </w:pPr>
      <w:r w:rsidRPr="005E1314">
        <w:rPr>
          <w:color w:val="000000" w:themeColor="text1"/>
          <w:highlight w:val="yellow"/>
          <w:lang w:val="en-US"/>
        </w:rPr>
        <w:t>FR1-FR2 NR-DC to FR1-FR2 NR-DC</w:t>
      </w:r>
    </w:p>
    <w:p w14:paraId="227D5627" w14:textId="77777777" w:rsidR="00111E2B" w:rsidRPr="00D8060F" w:rsidRDefault="00111E2B" w:rsidP="00111E2B">
      <w:pPr>
        <w:rPr>
          <w:color w:val="000000" w:themeColor="text1"/>
          <w:lang w:val="en-US"/>
        </w:rPr>
      </w:pPr>
      <w:r w:rsidRPr="0082714C">
        <w:rPr>
          <w:color w:val="000000" w:themeColor="text1"/>
          <w:highlight w:val="yellow"/>
          <w:lang w:val="en-US"/>
        </w:rPr>
        <w:t>For UE capable of both FR1-FR1 DC and FR1-FR2 DC, UE only needs to pass either 1) or 2).</w:t>
      </w:r>
    </w:p>
    <w:p w14:paraId="7AD1079D" w14:textId="77777777" w:rsidR="00425A7E" w:rsidRPr="00DA7CB6" w:rsidRDefault="00425A7E" w:rsidP="00425A7E">
      <w:pPr>
        <w:rPr>
          <w:color w:val="000000" w:themeColor="text1"/>
          <w:u w:val="single"/>
          <w:lang w:val="en-US"/>
        </w:rPr>
      </w:pPr>
    </w:p>
    <w:p w14:paraId="0FBCBF9B" w14:textId="77777777" w:rsidR="002661C6" w:rsidRPr="00DA7CB6" w:rsidRDefault="002661C6" w:rsidP="00DE0E78">
      <w:pPr>
        <w:rPr>
          <w:lang w:val="en-US" w:eastAsia="zh-CN"/>
        </w:rPr>
      </w:pPr>
    </w:p>
    <w:p w14:paraId="6587F3FD" w14:textId="77777777" w:rsidR="00AF71E4" w:rsidRPr="00DA7CB6" w:rsidRDefault="00AF71E4" w:rsidP="00AF71E4">
      <w:pPr>
        <w:rPr>
          <w:b/>
          <w:bCs/>
          <w:color w:val="000000" w:themeColor="text1"/>
          <w:u w:val="single"/>
          <w:lang w:val="en-US" w:eastAsia="ko-KR"/>
        </w:rPr>
      </w:pPr>
      <w:r w:rsidRPr="00DA7CB6">
        <w:rPr>
          <w:b/>
          <w:color w:val="000000" w:themeColor="text1"/>
          <w:u w:val="single"/>
          <w:lang w:val="en-US" w:eastAsia="ko-KR"/>
        </w:rPr>
        <w:t xml:space="preserve">Issue 4-3-1-2: </w:t>
      </w:r>
      <w:r w:rsidRPr="00DA7CB6">
        <w:rPr>
          <w:b/>
          <w:color w:val="000000" w:themeColor="text1"/>
          <w:u w:val="single"/>
          <w:lang w:val="en-US"/>
        </w:rPr>
        <w:t>test configuration and procedure for CHO including target MCG and target SCG in NR-DC (obj.3)</w:t>
      </w:r>
    </w:p>
    <w:p w14:paraId="2BA829C5" w14:textId="77777777" w:rsidR="00AF71E4" w:rsidRPr="00DA7CB6" w:rsidRDefault="00AF71E4" w:rsidP="00AF71E4">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t>Candidate solutions:</w:t>
      </w:r>
    </w:p>
    <w:p w14:paraId="6D5743E1" w14:textId="77777777" w:rsidR="00AF71E4" w:rsidRPr="00DA7CB6" w:rsidRDefault="00AF71E4" w:rsidP="00AF71E4">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Proposal 1: (CATT)</w:t>
      </w:r>
    </w:p>
    <w:p w14:paraId="47D3FC5C"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t>T</w:t>
      </w:r>
      <w:r w:rsidRPr="00DA7CB6">
        <w:rPr>
          <w:rFonts w:eastAsia="SimSun"/>
          <w:color w:val="000000" w:themeColor="text1"/>
          <w:lang w:val="en-US"/>
        </w:rPr>
        <w:t xml:space="preserve">est parameters in test cases for </w:t>
      </w:r>
      <w:r w:rsidRPr="00DA7CB6">
        <w:rPr>
          <w:rFonts w:eastAsia="SimSun" w:hint="eastAsia"/>
          <w:color w:val="000000" w:themeColor="text1"/>
          <w:lang w:val="en-US"/>
        </w:rPr>
        <w:t xml:space="preserve">CHO </w:t>
      </w:r>
      <w:r w:rsidRPr="00DA7CB6">
        <w:rPr>
          <w:rFonts w:eastAsia="SimSun"/>
          <w:color w:val="000000" w:themeColor="text1"/>
          <w:lang w:val="en-US"/>
        </w:rPr>
        <w:t xml:space="preserve">and </w:t>
      </w:r>
      <w:r w:rsidRPr="00DA7CB6">
        <w:rPr>
          <w:rFonts w:eastAsia="SimSun" w:hint="eastAsia"/>
          <w:color w:val="000000" w:themeColor="text1"/>
          <w:lang w:val="en-US"/>
        </w:rPr>
        <w:t>HO</w:t>
      </w:r>
      <w:r w:rsidRPr="00DA7CB6">
        <w:rPr>
          <w:rFonts w:eastAsia="SimSun"/>
          <w:color w:val="000000" w:themeColor="text1"/>
          <w:lang w:val="en-US"/>
        </w:rPr>
        <w:t xml:space="preserve"> with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 xml:space="preserve"> can be used as baseline for CHO with target </w:t>
      </w:r>
      <w:r w:rsidRPr="00DA7CB6">
        <w:rPr>
          <w:rFonts w:eastAsia="SimSun" w:hint="eastAsia"/>
          <w:color w:val="000000" w:themeColor="text1"/>
          <w:lang w:val="en-US"/>
        </w:rPr>
        <w:t xml:space="preserve">and candidate </w:t>
      </w:r>
      <w:proofErr w:type="spellStart"/>
      <w:proofErr w:type="gramStart"/>
      <w:r w:rsidRPr="00DA7CB6">
        <w:rPr>
          <w:rFonts w:eastAsia="SimSun"/>
          <w:color w:val="000000" w:themeColor="text1"/>
          <w:lang w:val="en-US"/>
        </w:rPr>
        <w:t>PSCell</w:t>
      </w:r>
      <w:proofErr w:type="spellEnd"/>
      <w:proofErr w:type="gramEnd"/>
    </w:p>
    <w:p w14:paraId="2A85255F" w14:textId="77777777" w:rsidR="00AF71E4" w:rsidRPr="00DA7CB6" w:rsidRDefault="00AF71E4" w:rsidP="00AF71E4">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Proposal 2: (CMCC)</w:t>
      </w:r>
    </w:p>
    <w:p w14:paraId="50F78015"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lastRenderedPageBreak/>
        <w:t>D</w:t>
      </w:r>
      <w:r w:rsidRPr="00DA7CB6">
        <w:rPr>
          <w:rFonts w:eastAsia="SimSun" w:hint="eastAsia"/>
          <w:color w:val="000000" w:themeColor="text1"/>
          <w:lang w:val="en-US"/>
        </w:rPr>
        <w:t>efine test cases cover both parallel processing and sequential processing</w:t>
      </w:r>
      <w:r w:rsidRPr="00DA7CB6">
        <w:rPr>
          <w:rFonts w:eastAsia="SimSun"/>
          <w:color w:val="000000" w:themeColor="text1"/>
          <w:lang w:val="en-US"/>
        </w:rPr>
        <w:t>.</w:t>
      </w:r>
    </w:p>
    <w:p w14:paraId="41F985E9"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D</w:t>
      </w:r>
      <w:r w:rsidRPr="00DA7CB6">
        <w:rPr>
          <w:rFonts w:eastAsia="SimSun" w:hint="eastAsia"/>
          <w:color w:val="000000" w:themeColor="text1"/>
          <w:lang w:val="en-US"/>
        </w:rPr>
        <w:t xml:space="preserve">efine test to cover both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xml:space="preserve"> handover delay</w:t>
      </w:r>
      <w:r w:rsidRPr="00DA7CB6">
        <w:rPr>
          <w:rFonts w:eastAsia="SimSun" w:hint="eastAsia"/>
          <w:color w:val="000000" w:themeColor="text1"/>
          <w:lang w:val="en-US"/>
        </w:rPr>
        <w:t xml:space="preserve"> and </w:t>
      </w:r>
      <w:proofErr w:type="spellStart"/>
      <w:r w:rsidRPr="00DA7CB6">
        <w:rPr>
          <w:rFonts w:eastAsia="SimSun"/>
          <w:color w:val="000000" w:themeColor="text1"/>
          <w:lang w:val="en-US"/>
        </w:rPr>
        <w:t>P</w:t>
      </w:r>
      <w:r w:rsidRPr="00DA7CB6">
        <w:rPr>
          <w:rFonts w:eastAsia="SimSun" w:hint="eastAsia"/>
          <w:color w:val="000000" w:themeColor="text1"/>
          <w:lang w:val="en-US"/>
        </w:rPr>
        <w:t>S</w:t>
      </w:r>
      <w:r w:rsidRPr="00DA7CB6">
        <w:rPr>
          <w:rFonts w:eastAsia="SimSun"/>
          <w:color w:val="000000" w:themeColor="text1"/>
          <w:lang w:val="en-US"/>
        </w:rPr>
        <w:t>Cell</w:t>
      </w:r>
      <w:proofErr w:type="spellEnd"/>
      <w:r w:rsidRPr="00DA7CB6">
        <w:rPr>
          <w:rFonts w:eastAsia="SimSun"/>
          <w:color w:val="000000" w:themeColor="text1"/>
          <w:lang w:val="en-US"/>
        </w:rPr>
        <w:t xml:space="preserve"> handover </w:t>
      </w:r>
      <w:proofErr w:type="gramStart"/>
      <w:r w:rsidRPr="00DA7CB6">
        <w:rPr>
          <w:rFonts w:eastAsia="SimSun"/>
          <w:color w:val="000000" w:themeColor="text1"/>
          <w:lang w:val="en-US"/>
        </w:rPr>
        <w:t>delay</w:t>
      </w:r>
      <w:proofErr w:type="gramEnd"/>
    </w:p>
    <w:p w14:paraId="1C932525" w14:textId="77777777" w:rsidR="00AF71E4" w:rsidRPr="00DA7CB6" w:rsidRDefault="00AF71E4" w:rsidP="00AF71E4">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Proposal 3: (Nokia)</w:t>
      </w:r>
    </w:p>
    <w:p w14:paraId="5404CCB0"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Start setup:</w:t>
      </w:r>
      <w:r w:rsidRPr="00DA7CB6">
        <w:rPr>
          <w:rFonts w:eastAsia="SimSun"/>
          <w:color w:val="000000" w:themeColor="text1"/>
          <w:lang w:val="en-US"/>
        </w:rPr>
        <w:t xml:space="preserve"> UE connected to cell 1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and cell 2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w:t>
      </w:r>
    </w:p>
    <w:p w14:paraId="572D6A61"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End setup:</w:t>
      </w:r>
      <w:r w:rsidRPr="00DA7CB6">
        <w:rPr>
          <w:rFonts w:eastAsia="SimSun"/>
          <w:color w:val="000000" w:themeColor="text1"/>
          <w:lang w:val="en-US"/>
        </w:rPr>
        <w:t xml:space="preserve"> UE connected to cell 3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and cell 4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w:t>
      </w:r>
    </w:p>
    <w:p w14:paraId="04570167"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T1:</w:t>
      </w:r>
      <w:r w:rsidRPr="00DA7CB6">
        <w:rPr>
          <w:rFonts w:eastAsia="SimSun"/>
          <w:color w:val="000000" w:themeColor="text1"/>
          <w:lang w:val="en-US"/>
        </w:rPr>
        <w:t xml:space="preserve"> Time until the end of </w:t>
      </w:r>
      <w:proofErr w:type="spellStart"/>
      <w:r w:rsidRPr="00DA7CB6">
        <w:rPr>
          <w:rFonts w:eastAsia="SimSun"/>
          <w:color w:val="000000" w:themeColor="text1"/>
          <w:lang w:val="en-US"/>
        </w:rPr>
        <w:t>T</w:t>
      </w:r>
      <w:r w:rsidRPr="00DA7CB6">
        <w:rPr>
          <w:rFonts w:eastAsia="SimSun"/>
          <w:color w:val="000000" w:themeColor="text1"/>
          <w:vertAlign w:val="subscript"/>
          <w:lang w:val="en-US"/>
        </w:rPr>
        <w:t>event_DU</w:t>
      </w:r>
      <w:proofErr w:type="spellEnd"/>
      <w:r w:rsidRPr="00DA7CB6">
        <w:rPr>
          <w:rFonts w:eastAsia="SimSun"/>
          <w:color w:val="000000" w:themeColor="text1"/>
          <w:lang w:val="en-US"/>
        </w:rPr>
        <w:t xml:space="preserve">. UE connected to cell 1 and cell 2. UE is configured with CHO for cell 3 with target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 xml:space="preserve"> cell 4. Interruptions are not allowed during T1.</w:t>
      </w:r>
    </w:p>
    <w:p w14:paraId="18DD910E"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T2:</w:t>
      </w:r>
      <w:r w:rsidRPr="00DA7CB6">
        <w:rPr>
          <w:rFonts w:eastAsia="SimSun"/>
          <w:color w:val="000000" w:themeColor="text1"/>
          <w:lang w:val="en-US"/>
        </w:rPr>
        <w:t xml:space="preserve"> Cell 3 CHO condition is fulfilled. UE shall send PRACH to cell 3 and cell 4 within the defined delay for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xml:space="preserve"> and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 respectively, excluding T</w:t>
      </w:r>
      <w:r w:rsidRPr="00DA7CB6">
        <w:rPr>
          <w:rFonts w:eastAsia="SimSun"/>
          <w:color w:val="000000" w:themeColor="text1"/>
          <w:vertAlign w:val="subscript"/>
          <w:lang w:val="en-US"/>
        </w:rPr>
        <w:t>RRC</w:t>
      </w:r>
      <w:r w:rsidRPr="00DA7CB6">
        <w:rPr>
          <w:rFonts w:eastAsia="SimSun"/>
          <w:color w:val="000000" w:themeColor="text1"/>
          <w:lang w:val="en-US"/>
        </w:rPr>
        <w:t xml:space="preserve"> and </w:t>
      </w:r>
      <w:proofErr w:type="spellStart"/>
      <w:r w:rsidRPr="00DA7CB6">
        <w:rPr>
          <w:rFonts w:eastAsia="SimSun"/>
          <w:color w:val="000000" w:themeColor="text1"/>
          <w:lang w:val="en-US"/>
        </w:rPr>
        <w:t>T</w:t>
      </w:r>
      <w:r w:rsidRPr="00DA7CB6">
        <w:rPr>
          <w:rFonts w:eastAsia="SimSun"/>
          <w:color w:val="000000" w:themeColor="text1"/>
          <w:vertAlign w:val="subscript"/>
          <w:lang w:val="en-US"/>
        </w:rPr>
        <w:t>event_DU</w:t>
      </w:r>
      <w:proofErr w:type="spellEnd"/>
      <w:r w:rsidRPr="00DA7CB6">
        <w:rPr>
          <w:rFonts w:eastAsia="SimSun"/>
          <w:color w:val="000000" w:themeColor="text1"/>
          <w:lang w:val="en-US"/>
        </w:rPr>
        <w:t>.</w:t>
      </w:r>
    </w:p>
    <w:p w14:paraId="07128840" w14:textId="77777777" w:rsidR="00AF71E4" w:rsidRPr="00DA7CB6" w:rsidRDefault="00AF71E4" w:rsidP="00AF71E4">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Proposal 4: (MTK)</w:t>
      </w:r>
    </w:p>
    <w:p w14:paraId="6D01C1A2" w14:textId="77777777" w:rsidR="00AF71E4" w:rsidRPr="00DA7CB6" w:rsidRDefault="00AF71E4" w:rsidP="00AF71E4">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Only test unknown.</w:t>
      </w:r>
    </w:p>
    <w:p w14:paraId="70902332" w14:textId="77777777" w:rsidR="00425A7E" w:rsidRPr="00DA7CB6" w:rsidRDefault="00425A7E" w:rsidP="00425A7E">
      <w:pPr>
        <w:rPr>
          <w:color w:val="000000" w:themeColor="text1"/>
          <w:u w:val="single"/>
          <w:lang w:val="en-US"/>
        </w:rPr>
      </w:pPr>
      <w:r w:rsidRPr="00DA7CB6">
        <w:rPr>
          <w:color w:val="000000" w:themeColor="text1"/>
          <w:u w:val="single"/>
          <w:lang w:val="en-US"/>
        </w:rPr>
        <w:t>Discussion:</w:t>
      </w:r>
    </w:p>
    <w:p w14:paraId="64A337C3" w14:textId="77777777" w:rsidR="00425A7E" w:rsidRPr="00DA7CB6" w:rsidRDefault="00425A7E" w:rsidP="00425A7E">
      <w:pPr>
        <w:rPr>
          <w:color w:val="000000" w:themeColor="text1"/>
          <w:u w:val="single"/>
          <w:lang w:val="en-US"/>
        </w:rPr>
      </w:pPr>
    </w:p>
    <w:p w14:paraId="649F24C1" w14:textId="77777777" w:rsidR="00425A7E" w:rsidRPr="00DA7CB6" w:rsidRDefault="00425A7E" w:rsidP="00425A7E">
      <w:pPr>
        <w:rPr>
          <w:color w:val="000000" w:themeColor="text1"/>
          <w:u w:val="single"/>
          <w:lang w:val="en-US"/>
        </w:rPr>
      </w:pPr>
      <w:r w:rsidRPr="00DA7CB6">
        <w:rPr>
          <w:color w:val="000000" w:themeColor="text1"/>
          <w:u w:val="single"/>
          <w:lang w:val="en-US"/>
        </w:rPr>
        <w:t>Agreement:</w:t>
      </w:r>
    </w:p>
    <w:p w14:paraId="4851F60D" w14:textId="77777777" w:rsidR="00425A7E" w:rsidRPr="00DA7CB6" w:rsidRDefault="00425A7E" w:rsidP="00425A7E">
      <w:pPr>
        <w:rPr>
          <w:color w:val="000000" w:themeColor="text1"/>
          <w:u w:val="single"/>
          <w:lang w:val="en-US"/>
        </w:rPr>
      </w:pPr>
    </w:p>
    <w:p w14:paraId="5FC17053" w14:textId="0F0866BE" w:rsidR="00E11F32" w:rsidRPr="00DA7CB6" w:rsidRDefault="00E11F32" w:rsidP="00DE0E78">
      <w:pPr>
        <w:rPr>
          <w:lang w:val="en-US" w:eastAsia="zh-CN"/>
        </w:rPr>
      </w:pPr>
    </w:p>
    <w:p w14:paraId="52567CFC" w14:textId="77777777" w:rsidR="00E11F32" w:rsidRPr="00DA7CB6" w:rsidRDefault="00E11F32" w:rsidP="00E11F32">
      <w:pPr>
        <w:rPr>
          <w:b/>
          <w:bCs/>
          <w:color w:val="000000" w:themeColor="text1"/>
          <w:u w:val="single"/>
          <w:lang w:val="en-US" w:eastAsia="ko-KR"/>
        </w:rPr>
      </w:pPr>
      <w:r w:rsidRPr="00DA7CB6">
        <w:rPr>
          <w:b/>
          <w:color w:val="000000" w:themeColor="text1"/>
          <w:u w:val="single"/>
          <w:lang w:val="en-US" w:eastAsia="ko-KR"/>
        </w:rPr>
        <w:t xml:space="preserve">Issue 4-3-2-2: </w:t>
      </w:r>
      <w:r w:rsidRPr="00DA7CB6">
        <w:rPr>
          <w:b/>
          <w:color w:val="000000" w:themeColor="text1"/>
          <w:u w:val="single"/>
          <w:lang w:val="en-US"/>
        </w:rPr>
        <w:t>test configuration for CHO including target MCG and candidate SCG in NR-DC (obj.4)</w:t>
      </w:r>
    </w:p>
    <w:p w14:paraId="5B05B214" w14:textId="77777777" w:rsidR="00E11F32" w:rsidRPr="00DA7CB6" w:rsidRDefault="00E11F32" w:rsidP="00E11F32">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t>Candidate solutions:</w:t>
      </w:r>
    </w:p>
    <w:p w14:paraId="048D7DA4" w14:textId="77777777" w:rsidR="00E11F32" w:rsidRPr="00DA7CB6" w:rsidRDefault="00E11F32" w:rsidP="00E11F32">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1: (CATT)</w:t>
      </w:r>
    </w:p>
    <w:p w14:paraId="43199DEC" w14:textId="77777777" w:rsidR="00E11F32" w:rsidRPr="00DA7CB6" w:rsidRDefault="00E11F32" w:rsidP="00E11F32">
      <w:pPr>
        <w:pStyle w:val="ListParagraph"/>
        <w:numPr>
          <w:ilvl w:val="2"/>
          <w:numId w:val="37"/>
        </w:numPr>
        <w:spacing w:after="120"/>
        <w:ind w:firstLineChars="0"/>
        <w:rPr>
          <w:rFonts w:eastAsia="SimSun"/>
          <w:color w:val="000000" w:themeColor="text1"/>
          <w:lang w:val="en-US"/>
        </w:rPr>
      </w:pPr>
      <w:r w:rsidRPr="00DA7CB6">
        <w:rPr>
          <w:rFonts w:eastAsia="SimSun" w:hint="eastAsia"/>
          <w:color w:val="000000" w:themeColor="text1"/>
          <w:lang w:val="en-US"/>
        </w:rPr>
        <w:t>T</w:t>
      </w:r>
      <w:r w:rsidRPr="00DA7CB6">
        <w:rPr>
          <w:rFonts w:eastAsia="SimSun"/>
          <w:color w:val="000000" w:themeColor="text1"/>
          <w:lang w:val="en-US"/>
        </w:rPr>
        <w:t xml:space="preserve">est parameters in test cases for </w:t>
      </w:r>
      <w:r w:rsidRPr="00DA7CB6">
        <w:rPr>
          <w:rFonts w:eastAsia="SimSun" w:hint="eastAsia"/>
          <w:color w:val="000000" w:themeColor="text1"/>
          <w:lang w:val="en-US"/>
        </w:rPr>
        <w:t xml:space="preserve">CHO </w:t>
      </w:r>
      <w:r w:rsidRPr="00DA7CB6">
        <w:rPr>
          <w:rFonts w:eastAsia="SimSun"/>
          <w:color w:val="000000" w:themeColor="text1"/>
          <w:lang w:val="en-US"/>
        </w:rPr>
        <w:t xml:space="preserve">and </w:t>
      </w:r>
      <w:r w:rsidRPr="00DA7CB6">
        <w:rPr>
          <w:rFonts w:eastAsia="SimSun" w:hint="eastAsia"/>
          <w:color w:val="000000" w:themeColor="text1"/>
          <w:lang w:val="en-US"/>
        </w:rPr>
        <w:t>HO</w:t>
      </w:r>
      <w:r w:rsidRPr="00DA7CB6">
        <w:rPr>
          <w:rFonts w:eastAsia="SimSun"/>
          <w:color w:val="000000" w:themeColor="text1"/>
          <w:lang w:val="en-US"/>
        </w:rPr>
        <w:t xml:space="preserve"> with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 xml:space="preserve"> can be used as baseline for CHO with target </w:t>
      </w:r>
      <w:r w:rsidRPr="00DA7CB6">
        <w:rPr>
          <w:rFonts w:eastAsia="SimSun" w:hint="eastAsia"/>
          <w:color w:val="000000" w:themeColor="text1"/>
          <w:lang w:val="en-US"/>
        </w:rPr>
        <w:t xml:space="preserve">and candidate </w:t>
      </w:r>
      <w:proofErr w:type="spellStart"/>
      <w:proofErr w:type="gramStart"/>
      <w:r w:rsidRPr="00DA7CB6">
        <w:rPr>
          <w:rFonts w:eastAsia="SimSun"/>
          <w:color w:val="000000" w:themeColor="text1"/>
          <w:lang w:val="en-US"/>
        </w:rPr>
        <w:t>PSCell</w:t>
      </w:r>
      <w:proofErr w:type="spellEnd"/>
      <w:proofErr w:type="gramEnd"/>
    </w:p>
    <w:p w14:paraId="48CC3A0E" w14:textId="77777777" w:rsidR="00E11F32" w:rsidRPr="00DA7CB6" w:rsidRDefault="00E11F32" w:rsidP="00E11F32">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Option 2: (Nokia)</w:t>
      </w:r>
    </w:p>
    <w:p w14:paraId="5DDC0453" w14:textId="77777777" w:rsidR="00E11F32" w:rsidRPr="00DA7CB6" w:rsidRDefault="00E11F32" w:rsidP="00E11F32">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Start setup:</w:t>
      </w:r>
      <w:r w:rsidRPr="00DA7CB6">
        <w:rPr>
          <w:rFonts w:eastAsia="SimSun"/>
          <w:color w:val="000000" w:themeColor="text1"/>
          <w:lang w:val="en-US"/>
        </w:rPr>
        <w:t xml:space="preserve"> UE connected to cell 1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and cell 2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w:t>
      </w:r>
    </w:p>
    <w:p w14:paraId="5C9ECACD" w14:textId="77777777" w:rsidR="00E11F32" w:rsidRPr="00DA7CB6" w:rsidRDefault="00E11F32" w:rsidP="00E11F32">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End setup:</w:t>
      </w:r>
      <w:r w:rsidRPr="00DA7CB6">
        <w:rPr>
          <w:rFonts w:eastAsia="SimSun"/>
          <w:color w:val="000000" w:themeColor="text1"/>
          <w:lang w:val="en-US"/>
        </w:rPr>
        <w:t xml:space="preserve"> UE connected to cell 3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and cell 4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w:t>
      </w:r>
    </w:p>
    <w:p w14:paraId="52D714D4" w14:textId="77777777" w:rsidR="00E11F32" w:rsidRPr="00DA7CB6" w:rsidRDefault="00E11F32" w:rsidP="00E11F32">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T1:</w:t>
      </w:r>
      <w:r w:rsidRPr="00DA7CB6">
        <w:rPr>
          <w:rFonts w:eastAsia="SimSun"/>
          <w:color w:val="000000" w:themeColor="text1"/>
          <w:lang w:val="en-US"/>
        </w:rPr>
        <w:t xml:space="preserve"> Time until the end of </w:t>
      </w:r>
      <w:proofErr w:type="spellStart"/>
      <w:r w:rsidRPr="00DA7CB6">
        <w:rPr>
          <w:rFonts w:eastAsia="SimSun"/>
          <w:color w:val="000000" w:themeColor="text1"/>
          <w:lang w:val="en-US"/>
        </w:rPr>
        <w:t>T</w:t>
      </w:r>
      <w:r w:rsidRPr="00DA7CB6">
        <w:rPr>
          <w:rFonts w:eastAsia="SimSun"/>
          <w:color w:val="000000" w:themeColor="text1"/>
          <w:vertAlign w:val="subscript"/>
          <w:lang w:val="en-US"/>
        </w:rPr>
        <w:t>event_DU</w:t>
      </w:r>
      <w:proofErr w:type="spellEnd"/>
      <w:r w:rsidRPr="00DA7CB6">
        <w:rPr>
          <w:rFonts w:eastAsia="SimSun"/>
          <w:color w:val="000000" w:themeColor="text1"/>
          <w:lang w:val="en-US"/>
        </w:rPr>
        <w:t>. UE connected to cell 1 and cell 2. UE is configured with CHO+CPC for cell 3 and cell 4. Interruptions are not allowed during T1.</w:t>
      </w:r>
    </w:p>
    <w:p w14:paraId="2046FA9C" w14:textId="77777777" w:rsidR="00E11F32" w:rsidRPr="00DA7CB6" w:rsidRDefault="00E11F32" w:rsidP="00E11F32">
      <w:pPr>
        <w:pStyle w:val="ListParagraph"/>
        <w:numPr>
          <w:ilvl w:val="2"/>
          <w:numId w:val="37"/>
        </w:numPr>
        <w:spacing w:after="120"/>
        <w:ind w:firstLineChars="0"/>
        <w:rPr>
          <w:rFonts w:eastAsia="SimSun"/>
          <w:color w:val="000000" w:themeColor="text1"/>
          <w:lang w:val="en-US"/>
        </w:rPr>
      </w:pPr>
      <w:r w:rsidRPr="00DA7CB6">
        <w:rPr>
          <w:rFonts w:eastAsia="SimSun"/>
          <w:b/>
          <w:bCs/>
          <w:color w:val="000000" w:themeColor="text1"/>
          <w:lang w:val="en-US"/>
        </w:rPr>
        <w:t>T2:</w:t>
      </w:r>
      <w:r w:rsidRPr="00DA7CB6">
        <w:rPr>
          <w:rFonts w:eastAsia="SimSun"/>
          <w:color w:val="000000" w:themeColor="text1"/>
          <w:lang w:val="en-US"/>
        </w:rPr>
        <w:t xml:space="preserve"> CHO condition for cell 3 and CPC condition for cell 4 are fulfilled and UE shall execute CHO with CPC. UE shall send PRACH to cell 3 and cell 4 within the defined delay for </w:t>
      </w:r>
      <w:proofErr w:type="spellStart"/>
      <w:r w:rsidRPr="00DA7CB6">
        <w:rPr>
          <w:rFonts w:eastAsia="SimSun"/>
          <w:color w:val="000000" w:themeColor="text1"/>
          <w:lang w:val="en-US"/>
        </w:rPr>
        <w:t>PCell</w:t>
      </w:r>
      <w:proofErr w:type="spellEnd"/>
      <w:r w:rsidRPr="00DA7CB6">
        <w:rPr>
          <w:rFonts w:eastAsia="SimSun"/>
          <w:color w:val="000000" w:themeColor="text1"/>
          <w:lang w:val="en-US"/>
        </w:rPr>
        <w:t xml:space="preserve"> and </w:t>
      </w:r>
      <w:proofErr w:type="spellStart"/>
      <w:r w:rsidRPr="00DA7CB6">
        <w:rPr>
          <w:rFonts w:eastAsia="SimSun"/>
          <w:color w:val="000000" w:themeColor="text1"/>
          <w:lang w:val="en-US"/>
        </w:rPr>
        <w:t>PSCell</w:t>
      </w:r>
      <w:proofErr w:type="spellEnd"/>
      <w:r w:rsidRPr="00DA7CB6">
        <w:rPr>
          <w:rFonts w:eastAsia="SimSun"/>
          <w:color w:val="000000" w:themeColor="text1"/>
          <w:lang w:val="en-US"/>
        </w:rPr>
        <w:t>, respectively, excluding T</w:t>
      </w:r>
      <w:r w:rsidRPr="00DA7CB6">
        <w:rPr>
          <w:rFonts w:eastAsia="SimSun"/>
          <w:color w:val="000000" w:themeColor="text1"/>
          <w:vertAlign w:val="subscript"/>
          <w:lang w:val="en-US"/>
        </w:rPr>
        <w:t>RRC</w:t>
      </w:r>
      <w:r w:rsidRPr="00DA7CB6">
        <w:rPr>
          <w:rFonts w:eastAsia="SimSun"/>
          <w:color w:val="000000" w:themeColor="text1"/>
          <w:lang w:val="en-US"/>
        </w:rPr>
        <w:t xml:space="preserve"> and </w:t>
      </w:r>
      <w:proofErr w:type="spellStart"/>
      <w:r w:rsidRPr="00DA7CB6">
        <w:rPr>
          <w:rFonts w:eastAsia="SimSun"/>
          <w:color w:val="000000" w:themeColor="text1"/>
          <w:lang w:val="en-US"/>
        </w:rPr>
        <w:t>T</w:t>
      </w:r>
      <w:r w:rsidRPr="00DA7CB6">
        <w:rPr>
          <w:rFonts w:eastAsia="SimSun"/>
          <w:color w:val="000000" w:themeColor="text1"/>
          <w:vertAlign w:val="subscript"/>
          <w:lang w:val="en-US"/>
        </w:rPr>
        <w:t>event_DU</w:t>
      </w:r>
      <w:proofErr w:type="spellEnd"/>
      <w:r w:rsidRPr="00DA7CB6">
        <w:rPr>
          <w:rFonts w:eastAsia="SimSun"/>
          <w:color w:val="000000" w:themeColor="text1"/>
          <w:lang w:val="en-US"/>
        </w:rPr>
        <w:t>.</w:t>
      </w:r>
    </w:p>
    <w:p w14:paraId="5E08F43C" w14:textId="77777777" w:rsidR="00E11F32" w:rsidRPr="00DA7CB6" w:rsidRDefault="00E11F32" w:rsidP="00E11F32">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Proposal 4: (MTK)</w:t>
      </w:r>
    </w:p>
    <w:p w14:paraId="188E792A" w14:textId="77777777" w:rsidR="00E11F32" w:rsidRPr="00DA7CB6" w:rsidRDefault="00E11F32" w:rsidP="00E11F32">
      <w:pPr>
        <w:pStyle w:val="ListParagraph"/>
        <w:numPr>
          <w:ilvl w:val="2"/>
          <w:numId w:val="37"/>
        </w:numPr>
        <w:spacing w:after="120"/>
        <w:ind w:firstLineChars="0"/>
        <w:rPr>
          <w:rFonts w:eastAsia="SimSun"/>
          <w:color w:val="000000" w:themeColor="text1"/>
          <w:lang w:val="en-US"/>
        </w:rPr>
      </w:pPr>
      <w:r w:rsidRPr="00DA7CB6">
        <w:rPr>
          <w:rFonts w:eastAsia="SimSun"/>
          <w:color w:val="000000" w:themeColor="text1"/>
          <w:lang w:val="en-US"/>
        </w:rPr>
        <w:t>Only test known.</w:t>
      </w:r>
    </w:p>
    <w:p w14:paraId="12D8CDAF" w14:textId="77777777" w:rsidR="00425A7E" w:rsidRPr="00DA7CB6" w:rsidRDefault="00425A7E" w:rsidP="00425A7E">
      <w:pPr>
        <w:rPr>
          <w:color w:val="000000" w:themeColor="text1"/>
          <w:u w:val="single"/>
          <w:lang w:val="en-US"/>
        </w:rPr>
      </w:pPr>
      <w:r w:rsidRPr="00DA7CB6">
        <w:rPr>
          <w:color w:val="000000" w:themeColor="text1"/>
          <w:u w:val="single"/>
          <w:lang w:val="en-US"/>
        </w:rPr>
        <w:t>Discussion:</w:t>
      </w:r>
    </w:p>
    <w:p w14:paraId="225774E3" w14:textId="77777777" w:rsidR="00425A7E" w:rsidRPr="00DA7CB6" w:rsidRDefault="00425A7E" w:rsidP="00425A7E">
      <w:pPr>
        <w:rPr>
          <w:color w:val="000000" w:themeColor="text1"/>
          <w:u w:val="single"/>
          <w:lang w:val="en-US"/>
        </w:rPr>
      </w:pPr>
    </w:p>
    <w:p w14:paraId="102BF8CB" w14:textId="77777777" w:rsidR="00425A7E" w:rsidRPr="00DA7CB6" w:rsidRDefault="00425A7E" w:rsidP="00425A7E">
      <w:pPr>
        <w:rPr>
          <w:color w:val="000000" w:themeColor="text1"/>
          <w:u w:val="single"/>
          <w:lang w:val="en-US"/>
        </w:rPr>
      </w:pPr>
      <w:r w:rsidRPr="00DA7CB6">
        <w:rPr>
          <w:color w:val="000000" w:themeColor="text1"/>
          <w:u w:val="single"/>
          <w:lang w:val="en-US"/>
        </w:rPr>
        <w:t>Agreement:</w:t>
      </w:r>
    </w:p>
    <w:p w14:paraId="01F42C70" w14:textId="77777777" w:rsidR="00425A7E" w:rsidRPr="00425A7E" w:rsidRDefault="00425A7E" w:rsidP="00425A7E">
      <w:pPr>
        <w:rPr>
          <w:color w:val="000000" w:themeColor="text1"/>
          <w:u w:val="single"/>
          <w:lang w:val="en-US"/>
        </w:rPr>
      </w:pPr>
    </w:p>
    <w:p w14:paraId="13704726" w14:textId="220664AE" w:rsidR="008340D0" w:rsidRPr="00DA7CB6" w:rsidRDefault="008340D0" w:rsidP="008340D0">
      <w:pPr>
        <w:rPr>
          <w:b/>
          <w:bCs/>
          <w:color w:val="000000" w:themeColor="text1"/>
          <w:u w:val="single"/>
          <w:lang w:val="en-US" w:eastAsia="ko-KR"/>
        </w:rPr>
      </w:pPr>
      <w:r w:rsidRPr="00DA7CB6">
        <w:rPr>
          <w:b/>
          <w:color w:val="000000" w:themeColor="text1"/>
          <w:u w:val="single"/>
          <w:lang w:val="en-US" w:eastAsia="ko-KR"/>
        </w:rPr>
        <w:t>Issue 4-3-2-</w:t>
      </w:r>
      <w:r>
        <w:rPr>
          <w:b/>
          <w:color w:val="000000" w:themeColor="text1"/>
          <w:u w:val="single"/>
          <w:lang w:val="en-US" w:eastAsia="ko-KR"/>
        </w:rPr>
        <w:t>4</w:t>
      </w:r>
      <w:r w:rsidRPr="00DA7CB6">
        <w:rPr>
          <w:b/>
          <w:color w:val="000000" w:themeColor="text1"/>
          <w:u w:val="single"/>
          <w:lang w:val="en-US" w:eastAsia="ko-KR"/>
        </w:rPr>
        <w:t xml:space="preserve">: </w:t>
      </w:r>
      <w:r>
        <w:rPr>
          <w:b/>
          <w:color w:val="000000" w:themeColor="text1"/>
          <w:u w:val="single"/>
          <w:lang w:val="en-US"/>
        </w:rPr>
        <w:t xml:space="preserve">whether test case for CHO-only is </w:t>
      </w:r>
      <w:proofErr w:type="gramStart"/>
      <w:r>
        <w:rPr>
          <w:b/>
          <w:color w:val="000000" w:themeColor="text1"/>
          <w:u w:val="single"/>
          <w:lang w:val="en-US"/>
        </w:rPr>
        <w:t>needed</w:t>
      </w:r>
      <w:proofErr w:type="gramEnd"/>
    </w:p>
    <w:p w14:paraId="5566274A" w14:textId="77777777" w:rsidR="008340D0" w:rsidRPr="00DA7CB6" w:rsidRDefault="008340D0" w:rsidP="008340D0">
      <w:pPr>
        <w:pStyle w:val="ListParagraph"/>
        <w:numPr>
          <w:ilvl w:val="0"/>
          <w:numId w:val="37"/>
        </w:numPr>
        <w:spacing w:after="120"/>
        <w:ind w:firstLineChars="0"/>
        <w:rPr>
          <w:rFonts w:eastAsia="SimSun"/>
          <w:color w:val="000000" w:themeColor="text1"/>
          <w:u w:val="single"/>
          <w:lang w:val="en-US"/>
        </w:rPr>
      </w:pPr>
      <w:r w:rsidRPr="00DA7CB6">
        <w:rPr>
          <w:rFonts w:eastAsia="SimSun"/>
          <w:color w:val="000000" w:themeColor="text1"/>
          <w:u w:val="single"/>
          <w:lang w:val="en-US"/>
        </w:rPr>
        <w:t>Candidate solutions:</w:t>
      </w:r>
    </w:p>
    <w:p w14:paraId="4AFE1B59" w14:textId="3905CFC6" w:rsidR="008340D0" w:rsidRPr="00DA7CB6" w:rsidRDefault="008340D0" w:rsidP="008340D0">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 xml:space="preserve">Option 1: </w:t>
      </w:r>
      <w:r>
        <w:rPr>
          <w:rFonts w:eastAsia="SimSun"/>
          <w:color w:val="000000" w:themeColor="text1"/>
          <w:lang w:val="en-US"/>
        </w:rPr>
        <w:t>No (Apple</w:t>
      </w:r>
      <w:r w:rsidR="00AE0C70">
        <w:rPr>
          <w:rFonts w:eastAsia="SimSun"/>
          <w:color w:val="000000" w:themeColor="text1"/>
          <w:lang w:val="en-US"/>
        </w:rPr>
        <w:t>, MTK</w:t>
      </w:r>
      <w:r>
        <w:rPr>
          <w:rFonts w:eastAsia="SimSun"/>
          <w:color w:val="000000" w:themeColor="text1"/>
          <w:lang w:val="en-US"/>
        </w:rPr>
        <w:t>)</w:t>
      </w:r>
    </w:p>
    <w:p w14:paraId="7676D4AC" w14:textId="64D9F06E" w:rsidR="008340D0" w:rsidRPr="00DA7CB6" w:rsidRDefault="008340D0" w:rsidP="008340D0">
      <w:pPr>
        <w:pStyle w:val="ListParagraph"/>
        <w:numPr>
          <w:ilvl w:val="1"/>
          <w:numId w:val="37"/>
        </w:numPr>
        <w:spacing w:after="120"/>
        <w:ind w:firstLineChars="0"/>
        <w:rPr>
          <w:rFonts w:eastAsia="SimSun"/>
          <w:color w:val="000000" w:themeColor="text1"/>
          <w:lang w:val="en-US"/>
        </w:rPr>
      </w:pPr>
      <w:r w:rsidRPr="00DA7CB6">
        <w:rPr>
          <w:rFonts w:eastAsia="SimSun"/>
          <w:color w:val="000000" w:themeColor="text1"/>
          <w:lang w:val="en-US"/>
        </w:rPr>
        <w:t xml:space="preserve">Option 2: </w:t>
      </w:r>
      <w:r>
        <w:rPr>
          <w:rFonts w:eastAsia="SimSun"/>
          <w:color w:val="000000" w:themeColor="text1"/>
          <w:lang w:val="en-US"/>
        </w:rPr>
        <w:t>Yes (CMCC</w:t>
      </w:r>
      <w:r w:rsidR="00421D7E">
        <w:rPr>
          <w:rFonts w:eastAsia="SimSun"/>
          <w:color w:val="000000" w:themeColor="text1"/>
          <w:lang w:val="en-US"/>
        </w:rPr>
        <w:t>, E///</w:t>
      </w:r>
      <w:r w:rsidR="00964BC0">
        <w:rPr>
          <w:rFonts w:eastAsia="SimSun"/>
          <w:color w:val="000000" w:themeColor="text1"/>
          <w:lang w:val="en-US"/>
        </w:rPr>
        <w:t>, QC</w:t>
      </w:r>
      <w:r w:rsidRPr="00DA7CB6">
        <w:rPr>
          <w:rFonts w:eastAsia="SimSun"/>
          <w:color w:val="000000" w:themeColor="text1"/>
          <w:lang w:val="en-US"/>
        </w:rPr>
        <w:t>)</w:t>
      </w:r>
    </w:p>
    <w:p w14:paraId="6E75FA9C" w14:textId="77777777" w:rsidR="008340D0" w:rsidRPr="00DA7CB6" w:rsidRDefault="008340D0" w:rsidP="008340D0">
      <w:pPr>
        <w:rPr>
          <w:color w:val="000000" w:themeColor="text1"/>
          <w:u w:val="single"/>
          <w:lang w:val="en-US"/>
        </w:rPr>
      </w:pPr>
      <w:r w:rsidRPr="00DA7CB6">
        <w:rPr>
          <w:color w:val="000000" w:themeColor="text1"/>
          <w:u w:val="single"/>
          <w:lang w:val="en-US"/>
        </w:rPr>
        <w:t>Discussion:</w:t>
      </w:r>
    </w:p>
    <w:p w14:paraId="3F1C27B6" w14:textId="438717D9" w:rsidR="008340D0" w:rsidRPr="00FE04BD" w:rsidRDefault="00FE04BD" w:rsidP="008340D0">
      <w:pPr>
        <w:rPr>
          <w:color w:val="000000" w:themeColor="text1"/>
          <w:lang w:val="en-US"/>
        </w:rPr>
      </w:pPr>
      <w:r w:rsidRPr="00FE04BD">
        <w:rPr>
          <w:color w:val="000000" w:themeColor="text1"/>
          <w:lang w:val="en-US"/>
        </w:rPr>
        <w:t>E///: key intention is to verify that UE won’t wait for CPC conditions are met to trigger CHO.</w:t>
      </w:r>
    </w:p>
    <w:p w14:paraId="362C4051" w14:textId="47AB8B9B" w:rsidR="008340D0" w:rsidRPr="003E3B2A" w:rsidRDefault="003E3B2A" w:rsidP="008340D0">
      <w:pPr>
        <w:rPr>
          <w:color w:val="000000" w:themeColor="text1"/>
          <w:highlight w:val="yellow"/>
          <w:u w:val="single"/>
          <w:lang w:val="en-US"/>
        </w:rPr>
      </w:pPr>
      <w:r>
        <w:rPr>
          <w:color w:val="000000" w:themeColor="text1"/>
          <w:highlight w:val="yellow"/>
          <w:u w:val="single"/>
          <w:lang w:val="en-US"/>
        </w:rPr>
        <w:lastRenderedPageBreak/>
        <w:t>Tentative a</w:t>
      </w:r>
      <w:r w:rsidR="008340D0" w:rsidRPr="003E3B2A">
        <w:rPr>
          <w:color w:val="000000" w:themeColor="text1"/>
          <w:highlight w:val="yellow"/>
          <w:u w:val="single"/>
          <w:lang w:val="en-US"/>
        </w:rPr>
        <w:t>greement:</w:t>
      </w:r>
    </w:p>
    <w:p w14:paraId="706B0087" w14:textId="367E3338" w:rsidR="00797A78" w:rsidRPr="003E3B2A" w:rsidRDefault="00797A78" w:rsidP="008340D0">
      <w:pPr>
        <w:rPr>
          <w:color w:val="000000" w:themeColor="text1"/>
          <w:highlight w:val="yellow"/>
          <w:lang w:val="en-US"/>
        </w:rPr>
      </w:pPr>
      <w:r w:rsidRPr="003E3B2A">
        <w:rPr>
          <w:color w:val="000000" w:themeColor="text1"/>
          <w:highlight w:val="yellow"/>
          <w:lang w:val="en-US"/>
        </w:rPr>
        <w:t xml:space="preserve">Introduce </w:t>
      </w:r>
      <w:r w:rsidR="00C60A37" w:rsidRPr="003E3B2A">
        <w:rPr>
          <w:color w:val="000000" w:themeColor="text1"/>
          <w:highlight w:val="yellow"/>
          <w:lang w:val="en-US"/>
        </w:rPr>
        <w:t>one single</w:t>
      </w:r>
      <w:r w:rsidRPr="003E3B2A">
        <w:rPr>
          <w:color w:val="000000" w:themeColor="text1"/>
          <w:highlight w:val="yellow"/>
          <w:lang w:val="en-US"/>
        </w:rPr>
        <w:t xml:space="preserve"> new test case for CHO-only</w:t>
      </w:r>
      <w:r w:rsidR="008932EC" w:rsidRPr="003E3B2A">
        <w:rPr>
          <w:color w:val="000000" w:themeColor="text1"/>
          <w:highlight w:val="yellow"/>
          <w:lang w:val="en-US"/>
        </w:rPr>
        <w:t>, selected from existing CHO test case</w:t>
      </w:r>
      <w:r w:rsidRPr="003E3B2A">
        <w:rPr>
          <w:color w:val="000000" w:themeColor="text1"/>
          <w:highlight w:val="yellow"/>
          <w:lang w:val="en-US"/>
        </w:rPr>
        <w:t>.</w:t>
      </w:r>
    </w:p>
    <w:p w14:paraId="75E49215" w14:textId="6CAA395B" w:rsidR="00797A78" w:rsidRPr="005C62EA" w:rsidRDefault="00797A78" w:rsidP="008340D0">
      <w:pPr>
        <w:rPr>
          <w:color w:val="000000" w:themeColor="text1"/>
          <w:lang w:val="en-US"/>
        </w:rPr>
      </w:pPr>
      <w:r w:rsidRPr="003E3B2A">
        <w:rPr>
          <w:color w:val="000000" w:themeColor="text1"/>
          <w:highlight w:val="yellow"/>
          <w:lang w:val="en-US"/>
        </w:rPr>
        <w:t>UE capable of R18 enhanced CHO configuration only needs to pass the new R18 test case, i.e. legacy CHO test case in R16 can be skip.</w:t>
      </w:r>
      <w:r w:rsidRPr="005C62EA">
        <w:rPr>
          <w:color w:val="000000" w:themeColor="text1"/>
          <w:lang w:val="en-US"/>
        </w:rPr>
        <w:t xml:space="preserve"> </w:t>
      </w:r>
    </w:p>
    <w:p w14:paraId="45B1D573" w14:textId="77777777" w:rsidR="00E11F32" w:rsidRPr="002568F5" w:rsidRDefault="00E11F32" w:rsidP="00DE0E78">
      <w:pPr>
        <w:rPr>
          <w:lang w:val="en-US" w:eastAsia="zh-CN"/>
        </w:rPr>
      </w:pPr>
    </w:p>
    <w:sectPr w:rsidR="00E11F32" w:rsidRPr="002568F5" w:rsidSect="00443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8B032" w14:textId="77777777" w:rsidR="004438AA" w:rsidRDefault="004438AA">
      <w:r>
        <w:separator/>
      </w:r>
    </w:p>
  </w:endnote>
  <w:endnote w:type="continuationSeparator" w:id="0">
    <w:p w14:paraId="636D1522" w14:textId="77777777" w:rsidR="004438AA" w:rsidRDefault="0044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ADCC" w14:textId="77777777" w:rsidR="004438AA" w:rsidRDefault="004438AA">
      <w:r>
        <w:separator/>
      </w:r>
    </w:p>
  </w:footnote>
  <w:footnote w:type="continuationSeparator" w:id="0">
    <w:p w14:paraId="059366FE" w14:textId="77777777" w:rsidR="004438AA" w:rsidRDefault="00443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2"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3"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7"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012750"/>
    <w:multiLevelType w:val="hybridMultilevel"/>
    <w:tmpl w:val="AD865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22"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48"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B744C3"/>
    <w:multiLevelType w:val="hybridMultilevel"/>
    <w:tmpl w:val="6E3EBB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3AD37A3D"/>
    <w:multiLevelType w:val="multilevel"/>
    <w:tmpl w:val="487E7A0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6" w15:restartNumberingAfterBreak="0">
    <w:nsid w:val="3D617534"/>
    <w:multiLevelType w:val="hybridMultilevel"/>
    <w:tmpl w:val="F6B66CE4"/>
    <w:lvl w:ilvl="0" w:tplc="04090011">
      <w:start w:val="1"/>
      <w:numFmt w:val="decimal"/>
      <w:lvlText w:val="%1)"/>
      <w:lvlJc w:val="left"/>
      <w:pPr>
        <w:ind w:left="180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00702FB"/>
    <w:multiLevelType w:val="hybridMultilevel"/>
    <w:tmpl w:val="2FF4238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1"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9" w15:restartNumberingAfterBreak="0">
    <w:nsid w:val="4D4346BB"/>
    <w:multiLevelType w:val="hybridMultilevel"/>
    <w:tmpl w:val="8696A41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4E914760"/>
    <w:multiLevelType w:val="hybridMultilevel"/>
    <w:tmpl w:val="8696A414"/>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4"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8"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7603FB5"/>
    <w:multiLevelType w:val="multilevel"/>
    <w:tmpl w:val="70AC0698"/>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1"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3" w15:restartNumberingAfterBreak="0">
    <w:nsid w:val="598A4098"/>
    <w:multiLevelType w:val="hybridMultilevel"/>
    <w:tmpl w:val="CBACF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6"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107"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9"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18"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0"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6181097">
    <w:abstractNumId w:val="102"/>
  </w:num>
  <w:num w:numId="2" w16cid:durableId="644504946">
    <w:abstractNumId w:val="64"/>
  </w:num>
  <w:num w:numId="3" w16cid:durableId="1198740368">
    <w:abstractNumId w:val="35"/>
  </w:num>
  <w:num w:numId="4" w16cid:durableId="1507940990">
    <w:abstractNumId w:val="104"/>
  </w:num>
  <w:num w:numId="5" w16cid:durableId="118570090">
    <w:abstractNumId w:val="106"/>
  </w:num>
  <w:num w:numId="6" w16cid:durableId="1966228464">
    <w:abstractNumId w:val="68"/>
  </w:num>
  <w:num w:numId="7" w16cid:durableId="1396928721">
    <w:abstractNumId w:val="109"/>
  </w:num>
  <w:num w:numId="8" w16cid:durableId="1750538707">
    <w:abstractNumId w:val="107"/>
  </w:num>
  <w:num w:numId="9" w16cid:durableId="541677401">
    <w:abstractNumId w:val="95"/>
  </w:num>
  <w:num w:numId="10" w16cid:durableId="1008218095">
    <w:abstractNumId w:val="5"/>
  </w:num>
  <w:num w:numId="11" w16cid:durableId="34668895">
    <w:abstractNumId w:val="86"/>
  </w:num>
  <w:num w:numId="12" w16cid:durableId="463498393">
    <w:abstractNumId w:val="46"/>
  </w:num>
  <w:num w:numId="13" w16cid:durableId="173496434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32"/>
  </w:num>
  <w:num w:numId="15" w16cid:durableId="890192055">
    <w:abstractNumId w:val="67"/>
  </w:num>
  <w:num w:numId="16" w16cid:durableId="1386373561">
    <w:abstractNumId w:val="87"/>
  </w:num>
  <w:num w:numId="17" w16cid:durableId="72045306">
    <w:abstractNumId w:val="83"/>
  </w:num>
  <w:num w:numId="18" w16cid:durableId="1052119912">
    <w:abstractNumId w:val="90"/>
  </w:num>
  <w:num w:numId="19" w16cid:durableId="1488941420">
    <w:abstractNumId w:val="83"/>
    <w:lvlOverride w:ilvl="0">
      <w:startOverride w:val="1"/>
    </w:lvlOverride>
  </w:num>
  <w:num w:numId="20" w16cid:durableId="964508795">
    <w:abstractNumId w:val="90"/>
    <w:lvlOverride w:ilvl="0">
      <w:startOverride w:val="1"/>
    </w:lvlOverride>
  </w:num>
  <w:num w:numId="21" w16cid:durableId="2146464739">
    <w:abstractNumId w:val="18"/>
  </w:num>
  <w:num w:numId="22" w16cid:durableId="1604261569">
    <w:abstractNumId w:val="1"/>
  </w:num>
  <w:num w:numId="23" w16cid:durableId="1133014248">
    <w:abstractNumId w:val="80"/>
  </w:num>
  <w:num w:numId="24" w16cid:durableId="1551190323">
    <w:abstractNumId w:val="88"/>
  </w:num>
  <w:num w:numId="25" w16cid:durableId="880945294">
    <w:abstractNumId w:val="83"/>
    <w:lvlOverride w:ilvl="0">
      <w:startOverride w:val="1"/>
    </w:lvlOverride>
  </w:num>
  <w:num w:numId="26" w16cid:durableId="2087334559">
    <w:abstractNumId w:val="90"/>
    <w:lvlOverride w:ilvl="0">
      <w:startOverride w:val="1"/>
    </w:lvlOverride>
  </w:num>
  <w:num w:numId="27" w16cid:durableId="1390959465">
    <w:abstractNumId w:val="19"/>
  </w:num>
  <w:num w:numId="28" w16cid:durableId="611668354">
    <w:abstractNumId w:val="101"/>
  </w:num>
  <w:num w:numId="29" w16cid:durableId="954364711">
    <w:abstractNumId w:val="116"/>
  </w:num>
  <w:num w:numId="30" w16cid:durableId="1416049487">
    <w:abstractNumId w:val="122"/>
  </w:num>
  <w:num w:numId="31" w16cid:durableId="722749194">
    <w:abstractNumId w:val="29"/>
  </w:num>
  <w:num w:numId="32" w16cid:durableId="725615591">
    <w:abstractNumId w:val="45"/>
  </w:num>
  <w:num w:numId="33" w16cid:durableId="1990480906">
    <w:abstractNumId w:val="90"/>
    <w:lvlOverride w:ilvl="0">
      <w:startOverride w:val="1"/>
    </w:lvlOverride>
  </w:num>
  <w:num w:numId="34" w16cid:durableId="335614534">
    <w:abstractNumId w:val="64"/>
  </w:num>
  <w:num w:numId="35" w16cid:durableId="1465005944">
    <w:abstractNumId w:val="64"/>
  </w:num>
  <w:num w:numId="36" w16cid:durableId="1482769003">
    <w:abstractNumId w:val="63"/>
  </w:num>
  <w:num w:numId="37" w16cid:durableId="62457868">
    <w:abstractNumId w:val="94"/>
  </w:num>
  <w:num w:numId="38" w16cid:durableId="688914556">
    <w:abstractNumId w:val="92"/>
  </w:num>
  <w:num w:numId="39" w16cid:durableId="1075204514">
    <w:abstractNumId w:val="44"/>
  </w:num>
  <w:num w:numId="40" w16cid:durableId="2094548555">
    <w:abstractNumId w:val="54"/>
  </w:num>
  <w:num w:numId="41" w16cid:durableId="2078547501">
    <w:abstractNumId w:val="49"/>
  </w:num>
  <w:num w:numId="42" w16cid:durableId="1568415968">
    <w:abstractNumId w:val="79"/>
  </w:num>
  <w:num w:numId="43" w16cid:durableId="1737320640">
    <w:abstractNumId w:val="33"/>
  </w:num>
  <w:num w:numId="44" w16cid:durableId="1717661450">
    <w:abstractNumId w:val="28"/>
  </w:num>
  <w:num w:numId="45" w16cid:durableId="522548807">
    <w:abstractNumId w:val="118"/>
  </w:num>
  <w:num w:numId="46" w16cid:durableId="1278760652">
    <w:abstractNumId w:val="65"/>
  </w:num>
  <w:num w:numId="47" w16cid:durableId="257910837">
    <w:abstractNumId w:val="43"/>
  </w:num>
  <w:num w:numId="48" w16cid:durableId="2011249458">
    <w:abstractNumId w:val="9"/>
  </w:num>
  <w:num w:numId="49" w16cid:durableId="977996916">
    <w:abstractNumId w:val="121"/>
  </w:num>
  <w:num w:numId="50" w16cid:durableId="2021545740">
    <w:abstractNumId w:val="99"/>
  </w:num>
  <w:num w:numId="51" w16cid:durableId="672992894">
    <w:abstractNumId w:val="53"/>
  </w:num>
  <w:num w:numId="52" w16cid:durableId="930628205">
    <w:abstractNumId w:val="74"/>
  </w:num>
  <w:num w:numId="53" w16cid:durableId="353575516">
    <w:abstractNumId w:val="110"/>
  </w:num>
  <w:num w:numId="54" w16cid:durableId="1675256142">
    <w:abstractNumId w:val="25"/>
  </w:num>
  <w:num w:numId="55" w16cid:durableId="1229076985">
    <w:abstractNumId w:val="98"/>
  </w:num>
  <w:num w:numId="56" w16cid:durableId="1241403885">
    <w:abstractNumId w:val="51"/>
  </w:num>
  <w:num w:numId="57" w16cid:durableId="1028026889">
    <w:abstractNumId w:val="84"/>
  </w:num>
  <w:num w:numId="58" w16cid:durableId="278729425">
    <w:abstractNumId w:val="22"/>
  </w:num>
  <w:num w:numId="59" w16cid:durableId="299652257">
    <w:abstractNumId w:val="69"/>
  </w:num>
  <w:num w:numId="60" w16cid:durableId="1875997904">
    <w:abstractNumId w:val="42"/>
  </w:num>
  <w:num w:numId="61" w16cid:durableId="467893071">
    <w:abstractNumId w:val="8"/>
  </w:num>
  <w:num w:numId="62" w16cid:durableId="1567911023">
    <w:abstractNumId w:val="20"/>
  </w:num>
  <w:num w:numId="63" w16cid:durableId="725488374">
    <w:abstractNumId w:val="24"/>
  </w:num>
  <w:num w:numId="64" w16cid:durableId="706567017">
    <w:abstractNumId w:val="125"/>
  </w:num>
  <w:num w:numId="65" w16cid:durableId="192352456">
    <w:abstractNumId w:val="62"/>
  </w:num>
  <w:num w:numId="66" w16cid:durableId="13967360">
    <w:abstractNumId w:val="97"/>
  </w:num>
  <w:num w:numId="67" w16cid:durableId="1355115246">
    <w:abstractNumId w:val="57"/>
  </w:num>
  <w:num w:numId="68" w16cid:durableId="2084721583">
    <w:abstractNumId w:val="55"/>
  </w:num>
  <w:num w:numId="69" w16cid:durableId="798452773">
    <w:abstractNumId w:val="7"/>
  </w:num>
  <w:num w:numId="70" w16cid:durableId="72356232">
    <w:abstractNumId w:val="114"/>
  </w:num>
  <w:num w:numId="71" w16cid:durableId="1308121977">
    <w:abstractNumId w:val="127"/>
  </w:num>
  <w:num w:numId="72" w16cid:durableId="1783644050">
    <w:abstractNumId w:val="38"/>
  </w:num>
  <w:num w:numId="73" w16cid:durableId="2097827414">
    <w:abstractNumId w:val="73"/>
  </w:num>
  <w:num w:numId="74" w16cid:durableId="2008169770">
    <w:abstractNumId w:val="48"/>
  </w:num>
  <w:num w:numId="75" w16cid:durableId="763653710">
    <w:abstractNumId w:val="91"/>
  </w:num>
  <w:num w:numId="76" w16cid:durableId="1887180994">
    <w:abstractNumId w:val="30"/>
  </w:num>
  <w:num w:numId="77" w16cid:durableId="2017611511">
    <w:abstractNumId w:val="61"/>
  </w:num>
  <w:num w:numId="78" w16cid:durableId="261378078">
    <w:abstractNumId w:val="119"/>
  </w:num>
  <w:num w:numId="79" w16cid:durableId="1264652980">
    <w:abstractNumId w:val="26"/>
  </w:num>
  <w:num w:numId="80" w16cid:durableId="936525040">
    <w:abstractNumId w:val="50"/>
  </w:num>
  <w:num w:numId="81" w16cid:durableId="2047411014">
    <w:abstractNumId w:val="113"/>
  </w:num>
  <w:num w:numId="82" w16cid:durableId="1078359863">
    <w:abstractNumId w:val="41"/>
  </w:num>
  <w:num w:numId="83" w16cid:durableId="1414737418">
    <w:abstractNumId w:val="40"/>
  </w:num>
  <w:num w:numId="84" w16cid:durableId="1960867307">
    <w:abstractNumId w:val="21"/>
  </w:num>
  <w:num w:numId="85" w16cid:durableId="27218630">
    <w:abstractNumId w:val="117"/>
  </w:num>
  <w:num w:numId="86" w16cid:durableId="1059279448">
    <w:abstractNumId w:val="78"/>
  </w:num>
  <w:num w:numId="87" w16cid:durableId="803884447">
    <w:abstractNumId w:val="60"/>
  </w:num>
  <w:num w:numId="88" w16cid:durableId="224801197">
    <w:abstractNumId w:val="108"/>
  </w:num>
  <w:num w:numId="89" w16cid:durableId="1688411399">
    <w:abstractNumId w:val="58"/>
  </w:num>
  <w:num w:numId="90" w16cid:durableId="1242563110">
    <w:abstractNumId w:val="105"/>
  </w:num>
  <w:num w:numId="91" w16cid:durableId="414787232">
    <w:abstractNumId w:val="15"/>
  </w:num>
  <w:num w:numId="92" w16cid:durableId="304118310">
    <w:abstractNumId w:val="14"/>
  </w:num>
  <w:num w:numId="93" w16cid:durableId="1369641868">
    <w:abstractNumId w:val="23"/>
  </w:num>
  <w:num w:numId="94" w16cid:durableId="551114275">
    <w:abstractNumId w:val="120"/>
  </w:num>
  <w:num w:numId="95" w16cid:durableId="1415278052">
    <w:abstractNumId w:val="115"/>
  </w:num>
  <w:num w:numId="96" w16cid:durableId="476996883">
    <w:abstractNumId w:val="96"/>
  </w:num>
  <w:num w:numId="97" w16cid:durableId="1390691407">
    <w:abstractNumId w:val="6"/>
  </w:num>
  <w:num w:numId="98" w16cid:durableId="1067075413">
    <w:abstractNumId w:val="82"/>
  </w:num>
  <w:num w:numId="99" w16cid:durableId="1519854182">
    <w:abstractNumId w:val="59"/>
  </w:num>
  <w:num w:numId="100" w16cid:durableId="1794132667">
    <w:abstractNumId w:val="52"/>
  </w:num>
  <w:num w:numId="101" w16cid:durableId="878862035">
    <w:abstractNumId w:val="2"/>
  </w:num>
  <w:num w:numId="102" w16cid:durableId="212653210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44772379">
    <w:abstractNumId w:val="124"/>
  </w:num>
  <w:num w:numId="104" w16cid:durableId="1462848923">
    <w:abstractNumId w:val="0"/>
  </w:num>
  <w:num w:numId="105" w16cid:durableId="179973379">
    <w:abstractNumId w:val="77"/>
  </w:num>
  <w:num w:numId="106" w16cid:durableId="2032030498">
    <w:abstractNumId w:val="70"/>
  </w:num>
  <w:num w:numId="107" w16cid:durableId="263541473">
    <w:abstractNumId w:val="11"/>
  </w:num>
  <w:num w:numId="108" w16cid:durableId="1456480175">
    <w:abstractNumId w:val="81"/>
  </w:num>
  <w:num w:numId="109" w16cid:durableId="853541163">
    <w:abstractNumId w:val="111"/>
  </w:num>
  <w:num w:numId="110" w16cid:durableId="1867133140">
    <w:abstractNumId w:val="112"/>
  </w:num>
  <w:num w:numId="111" w16cid:durableId="1604995714">
    <w:abstractNumId w:val="13"/>
  </w:num>
  <w:num w:numId="112" w16cid:durableId="309675318">
    <w:abstractNumId w:val="76"/>
  </w:num>
  <w:num w:numId="113" w16cid:durableId="1732382906">
    <w:abstractNumId w:val="3"/>
  </w:num>
  <w:num w:numId="114" w16cid:durableId="1945845788">
    <w:abstractNumId w:val="47"/>
  </w:num>
  <w:num w:numId="115" w16cid:durableId="1094206820">
    <w:abstractNumId w:val="4"/>
  </w:num>
  <w:num w:numId="116" w16cid:durableId="1349718417">
    <w:abstractNumId w:val="16"/>
  </w:num>
  <w:num w:numId="117" w16cid:durableId="161627257">
    <w:abstractNumId w:val="36"/>
  </w:num>
  <w:num w:numId="118" w16cid:durableId="526065476">
    <w:abstractNumId w:val="123"/>
  </w:num>
  <w:num w:numId="119" w16cid:durableId="946931127">
    <w:abstractNumId w:val="34"/>
  </w:num>
  <w:num w:numId="120" w16cid:durableId="1606647232">
    <w:abstractNumId w:val="75"/>
  </w:num>
  <w:num w:numId="121" w16cid:durableId="247232415">
    <w:abstractNumId w:val="10"/>
  </w:num>
  <w:num w:numId="122" w16cid:durableId="1532690556">
    <w:abstractNumId w:val="31"/>
  </w:num>
  <w:num w:numId="123" w16cid:durableId="889608518">
    <w:abstractNumId w:val="85"/>
  </w:num>
  <w:num w:numId="124" w16cid:durableId="475033699">
    <w:abstractNumId w:val="56"/>
  </w:num>
  <w:num w:numId="125" w16cid:durableId="1744645596">
    <w:abstractNumId w:val="12"/>
  </w:num>
  <w:num w:numId="126" w16cid:durableId="287787314">
    <w:abstractNumId w:val="27"/>
  </w:num>
  <w:num w:numId="127" w16cid:durableId="906454584">
    <w:abstractNumId w:val="72"/>
  </w:num>
  <w:num w:numId="128" w16cid:durableId="934245365">
    <w:abstractNumId w:val="37"/>
  </w:num>
  <w:num w:numId="129" w16cid:durableId="1532264397">
    <w:abstractNumId w:val="39"/>
  </w:num>
  <w:num w:numId="130" w16cid:durableId="918097035">
    <w:abstractNumId w:val="100"/>
  </w:num>
  <w:num w:numId="131" w16cid:durableId="1349138174">
    <w:abstractNumId w:val="64"/>
  </w:num>
  <w:num w:numId="132" w16cid:durableId="760374062">
    <w:abstractNumId w:val="64"/>
  </w:num>
  <w:num w:numId="133" w16cid:durableId="1661810956">
    <w:abstractNumId w:val="64"/>
  </w:num>
  <w:num w:numId="134" w16cid:durableId="819032324">
    <w:abstractNumId w:val="64"/>
  </w:num>
  <w:num w:numId="135" w16cid:durableId="309095713">
    <w:abstractNumId w:val="17"/>
  </w:num>
  <w:num w:numId="136" w16cid:durableId="492797498">
    <w:abstractNumId w:val="71"/>
  </w:num>
  <w:num w:numId="137" w16cid:durableId="1191263561">
    <w:abstractNumId w:val="103"/>
  </w:num>
  <w:num w:numId="138" w16cid:durableId="1653488211">
    <w:abstractNumId w:val="66"/>
  </w:num>
  <w:num w:numId="139" w16cid:durableId="68819227">
    <w:abstractNumId w:val="89"/>
  </w:num>
  <w:num w:numId="140" w16cid:durableId="1751539702">
    <w:abstractNumId w:val="9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222"/>
    <w:rsid w:val="00003FD6"/>
    <w:rsid w:val="00004165"/>
    <w:rsid w:val="000042C2"/>
    <w:rsid w:val="00005F44"/>
    <w:rsid w:val="0000640D"/>
    <w:rsid w:val="0000724C"/>
    <w:rsid w:val="00010B5C"/>
    <w:rsid w:val="00010FEB"/>
    <w:rsid w:val="00011563"/>
    <w:rsid w:val="000122DA"/>
    <w:rsid w:val="00013BE1"/>
    <w:rsid w:val="0001463A"/>
    <w:rsid w:val="000152E6"/>
    <w:rsid w:val="0001616C"/>
    <w:rsid w:val="000179C9"/>
    <w:rsid w:val="00020C56"/>
    <w:rsid w:val="000210C2"/>
    <w:rsid w:val="00021C81"/>
    <w:rsid w:val="00021EE1"/>
    <w:rsid w:val="00022599"/>
    <w:rsid w:val="000234DC"/>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56C"/>
    <w:rsid w:val="00035C50"/>
    <w:rsid w:val="00036D32"/>
    <w:rsid w:val="000400F6"/>
    <w:rsid w:val="000408BA"/>
    <w:rsid w:val="00043893"/>
    <w:rsid w:val="00043E39"/>
    <w:rsid w:val="00044093"/>
    <w:rsid w:val="00045474"/>
    <w:rsid w:val="00045614"/>
    <w:rsid w:val="000457A1"/>
    <w:rsid w:val="00045BD2"/>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6765E"/>
    <w:rsid w:val="000711D4"/>
    <w:rsid w:val="00071FAC"/>
    <w:rsid w:val="00072F42"/>
    <w:rsid w:val="00073331"/>
    <w:rsid w:val="00073605"/>
    <w:rsid w:val="00073808"/>
    <w:rsid w:val="0007382E"/>
    <w:rsid w:val="00075078"/>
    <w:rsid w:val="00075C62"/>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721"/>
    <w:rsid w:val="00085A0E"/>
    <w:rsid w:val="00086F8B"/>
    <w:rsid w:val="00087548"/>
    <w:rsid w:val="00092AFE"/>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A6A9A"/>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B79B0"/>
    <w:rsid w:val="000C2151"/>
    <w:rsid w:val="000C2553"/>
    <w:rsid w:val="000C2B7A"/>
    <w:rsid w:val="000C38C3"/>
    <w:rsid w:val="000C3CCD"/>
    <w:rsid w:val="000C3DF1"/>
    <w:rsid w:val="000C3FDA"/>
    <w:rsid w:val="000C44C7"/>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3CA4"/>
    <w:rsid w:val="000D44FB"/>
    <w:rsid w:val="000D574B"/>
    <w:rsid w:val="000D5BE4"/>
    <w:rsid w:val="000D6CFC"/>
    <w:rsid w:val="000D71CF"/>
    <w:rsid w:val="000D7C74"/>
    <w:rsid w:val="000E1E94"/>
    <w:rsid w:val="000E3E9E"/>
    <w:rsid w:val="000E4F57"/>
    <w:rsid w:val="000E537B"/>
    <w:rsid w:val="000E56F7"/>
    <w:rsid w:val="000E57D0"/>
    <w:rsid w:val="000E694A"/>
    <w:rsid w:val="000E73D9"/>
    <w:rsid w:val="000E7858"/>
    <w:rsid w:val="000F0BC7"/>
    <w:rsid w:val="000F0FBC"/>
    <w:rsid w:val="000F237C"/>
    <w:rsid w:val="000F2FA5"/>
    <w:rsid w:val="000F342D"/>
    <w:rsid w:val="000F39CA"/>
    <w:rsid w:val="000F4251"/>
    <w:rsid w:val="000F5510"/>
    <w:rsid w:val="000F57E1"/>
    <w:rsid w:val="000F5859"/>
    <w:rsid w:val="000F58C5"/>
    <w:rsid w:val="000F6262"/>
    <w:rsid w:val="000F6DF6"/>
    <w:rsid w:val="000F6FFF"/>
    <w:rsid w:val="00100A14"/>
    <w:rsid w:val="001016A8"/>
    <w:rsid w:val="001018FB"/>
    <w:rsid w:val="00101C13"/>
    <w:rsid w:val="001025E8"/>
    <w:rsid w:val="00102614"/>
    <w:rsid w:val="00102C4A"/>
    <w:rsid w:val="00102CA2"/>
    <w:rsid w:val="0010446E"/>
    <w:rsid w:val="001057BB"/>
    <w:rsid w:val="00106B2E"/>
    <w:rsid w:val="00107927"/>
    <w:rsid w:val="0010795B"/>
    <w:rsid w:val="00110A2D"/>
    <w:rsid w:val="00110E26"/>
    <w:rsid w:val="00111238"/>
    <w:rsid w:val="00111321"/>
    <w:rsid w:val="001115A4"/>
    <w:rsid w:val="00111E2B"/>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816"/>
    <w:rsid w:val="00124B6A"/>
    <w:rsid w:val="00124E2E"/>
    <w:rsid w:val="00126558"/>
    <w:rsid w:val="00130084"/>
    <w:rsid w:val="00130462"/>
    <w:rsid w:val="00130F8B"/>
    <w:rsid w:val="00131559"/>
    <w:rsid w:val="00131D66"/>
    <w:rsid w:val="00131FDE"/>
    <w:rsid w:val="001325CA"/>
    <w:rsid w:val="0013386E"/>
    <w:rsid w:val="0013515E"/>
    <w:rsid w:val="00135650"/>
    <w:rsid w:val="00136D4C"/>
    <w:rsid w:val="00136F1D"/>
    <w:rsid w:val="0014073F"/>
    <w:rsid w:val="00142494"/>
    <w:rsid w:val="00142538"/>
    <w:rsid w:val="00142BB9"/>
    <w:rsid w:val="00144D6F"/>
    <w:rsid w:val="00144F96"/>
    <w:rsid w:val="0014505D"/>
    <w:rsid w:val="00145C5B"/>
    <w:rsid w:val="0014715F"/>
    <w:rsid w:val="001505BF"/>
    <w:rsid w:val="001507E3"/>
    <w:rsid w:val="00151EAC"/>
    <w:rsid w:val="001528B1"/>
    <w:rsid w:val="001532CE"/>
    <w:rsid w:val="00153528"/>
    <w:rsid w:val="00154E68"/>
    <w:rsid w:val="001551D0"/>
    <w:rsid w:val="00157924"/>
    <w:rsid w:val="001608B6"/>
    <w:rsid w:val="00161CE0"/>
    <w:rsid w:val="00161FEC"/>
    <w:rsid w:val="00162548"/>
    <w:rsid w:val="00162A8D"/>
    <w:rsid w:val="00162BCE"/>
    <w:rsid w:val="001637F1"/>
    <w:rsid w:val="001650E9"/>
    <w:rsid w:val="00165347"/>
    <w:rsid w:val="00165352"/>
    <w:rsid w:val="00166709"/>
    <w:rsid w:val="001668DA"/>
    <w:rsid w:val="00167E14"/>
    <w:rsid w:val="00170009"/>
    <w:rsid w:val="00172183"/>
    <w:rsid w:val="00172D1F"/>
    <w:rsid w:val="00173801"/>
    <w:rsid w:val="00174B1D"/>
    <w:rsid w:val="001751AB"/>
    <w:rsid w:val="00175A3F"/>
    <w:rsid w:val="001762C5"/>
    <w:rsid w:val="00176E0D"/>
    <w:rsid w:val="00180343"/>
    <w:rsid w:val="00180381"/>
    <w:rsid w:val="00180E09"/>
    <w:rsid w:val="001824B9"/>
    <w:rsid w:val="0018283C"/>
    <w:rsid w:val="001830CD"/>
    <w:rsid w:val="001831CD"/>
    <w:rsid w:val="0018362C"/>
    <w:rsid w:val="00183D4C"/>
    <w:rsid w:val="00183F6D"/>
    <w:rsid w:val="00184807"/>
    <w:rsid w:val="0018664D"/>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CB"/>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F39"/>
    <w:rsid w:val="001B669A"/>
    <w:rsid w:val="001B7187"/>
    <w:rsid w:val="001B7991"/>
    <w:rsid w:val="001C08DD"/>
    <w:rsid w:val="001C1409"/>
    <w:rsid w:val="001C184D"/>
    <w:rsid w:val="001C27D2"/>
    <w:rsid w:val="001C2AE6"/>
    <w:rsid w:val="001C35D8"/>
    <w:rsid w:val="001C3F38"/>
    <w:rsid w:val="001C4257"/>
    <w:rsid w:val="001C44BC"/>
    <w:rsid w:val="001C4A89"/>
    <w:rsid w:val="001C5506"/>
    <w:rsid w:val="001C5907"/>
    <w:rsid w:val="001C6177"/>
    <w:rsid w:val="001C6499"/>
    <w:rsid w:val="001C71BE"/>
    <w:rsid w:val="001C78B8"/>
    <w:rsid w:val="001D0322"/>
    <w:rsid w:val="001D0363"/>
    <w:rsid w:val="001D12B4"/>
    <w:rsid w:val="001D1371"/>
    <w:rsid w:val="001D14A7"/>
    <w:rsid w:val="001D1B07"/>
    <w:rsid w:val="001D1D45"/>
    <w:rsid w:val="001D30F6"/>
    <w:rsid w:val="001D5E9C"/>
    <w:rsid w:val="001D5F70"/>
    <w:rsid w:val="001D63EB"/>
    <w:rsid w:val="001D7D94"/>
    <w:rsid w:val="001E0A28"/>
    <w:rsid w:val="001E0A9B"/>
    <w:rsid w:val="001E1543"/>
    <w:rsid w:val="001E208D"/>
    <w:rsid w:val="001E21B5"/>
    <w:rsid w:val="001E3117"/>
    <w:rsid w:val="001E33DF"/>
    <w:rsid w:val="001E38B7"/>
    <w:rsid w:val="001E3DEE"/>
    <w:rsid w:val="001E3F96"/>
    <w:rsid w:val="001E4218"/>
    <w:rsid w:val="001E577A"/>
    <w:rsid w:val="001E63C1"/>
    <w:rsid w:val="001E65A8"/>
    <w:rsid w:val="001E69EB"/>
    <w:rsid w:val="001E6C4D"/>
    <w:rsid w:val="001F0B20"/>
    <w:rsid w:val="001F103B"/>
    <w:rsid w:val="001F14AC"/>
    <w:rsid w:val="001F28FC"/>
    <w:rsid w:val="001F2F0A"/>
    <w:rsid w:val="001F5134"/>
    <w:rsid w:val="001F59E0"/>
    <w:rsid w:val="001F5AA8"/>
    <w:rsid w:val="001F68E6"/>
    <w:rsid w:val="00200581"/>
    <w:rsid w:val="00200A62"/>
    <w:rsid w:val="00201E40"/>
    <w:rsid w:val="002033D9"/>
    <w:rsid w:val="00203740"/>
    <w:rsid w:val="00203BA2"/>
    <w:rsid w:val="002051B5"/>
    <w:rsid w:val="002058E9"/>
    <w:rsid w:val="00210348"/>
    <w:rsid w:val="00210C6F"/>
    <w:rsid w:val="00210EBD"/>
    <w:rsid w:val="002113D2"/>
    <w:rsid w:val="002123C6"/>
    <w:rsid w:val="0021262C"/>
    <w:rsid w:val="00212977"/>
    <w:rsid w:val="00212CC7"/>
    <w:rsid w:val="002138EA"/>
    <w:rsid w:val="002139EA"/>
    <w:rsid w:val="00213B37"/>
    <w:rsid w:val="00213F84"/>
    <w:rsid w:val="002141FB"/>
    <w:rsid w:val="0021496E"/>
    <w:rsid w:val="00214FBD"/>
    <w:rsid w:val="00215D7D"/>
    <w:rsid w:val="00215E97"/>
    <w:rsid w:val="00216E60"/>
    <w:rsid w:val="002207C5"/>
    <w:rsid w:val="00220CA3"/>
    <w:rsid w:val="00221368"/>
    <w:rsid w:val="00221E08"/>
    <w:rsid w:val="00222364"/>
    <w:rsid w:val="00222897"/>
    <w:rsid w:val="00222B0C"/>
    <w:rsid w:val="002231A9"/>
    <w:rsid w:val="002241AF"/>
    <w:rsid w:val="00224224"/>
    <w:rsid w:val="00225AEE"/>
    <w:rsid w:val="0022659D"/>
    <w:rsid w:val="002269DE"/>
    <w:rsid w:val="00227719"/>
    <w:rsid w:val="00230048"/>
    <w:rsid w:val="0023044D"/>
    <w:rsid w:val="00231481"/>
    <w:rsid w:val="00231678"/>
    <w:rsid w:val="00235394"/>
    <w:rsid w:val="00235577"/>
    <w:rsid w:val="00235D0F"/>
    <w:rsid w:val="0023632E"/>
    <w:rsid w:val="002371B2"/>
    <w:rsid w:val="002429C8"/>
    <w:rsid w:val="002435CA"/>
    <w:rsid w:val="0024469F"/>
    <w:rsid w:val="002462C4"/>
    <w:rsid w:val="002465CB"/>
    <w:rsid w:val="002469C2"/>
    <w:rsid w:val="00246B9D"/>
    <w:rsid w:val="00247DDF"/>
    <w:rsid w:val="00250B5B"/>
    <w:rsid w:val="002518A3"/>
    <w:rsid w:val="00252079"/>
    <w:rsid w:val="0025272C"/>
    <w:rsid w:val="00252A1F"/>
    <w:rsid w:val="00252DB8"/>
    <w:rsid w:val="002537BC"/>
    <w:rsid w:val="00255596"/>
    <w:rsid w:val="00255965"/>
    <w:rsid w:val="00255B5A"/>
    <w:rsid w:val="00255C58"/>
    <w:rsid w:val="002568F5"/>
    <w:rsid w:val="00260EC7"/>
    <w:rsid w:val="00261539"/>
    <w:rsid w:val="0026179F"/>
    <w:rsid w:val="00261AAD"/>
    <w:rsid w:val="00262E65"/>
    <w:rsid w:val="0026354E"/>
    <w:rsid w:val="00265465"/>
    <w:rsid w:val="00265BD1"/>
    <w:rsid w:val="002661C6"/>
    <w:rsid w:val="002666AE"/>
    <w:rsid w:val="0026693A"/>
    <w:rsid w:val="00267FDE"/>
    <w:rsid w:val="00270DE7"/>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7FB1"/>
    <w:rsid w:val="00290510"/>
    <w:rsid w:val="00292A61"/>
    <w:rsid w:val="00293441"/>
    <w:rsid w:val="002939AF"/>
    <w:rsid w:val="00294491"/>
    <w:rsid w:val="00294BDE"/>
    <w:rsid w:val="00294E62"/>
    <w:rsid w:val="002953F2"/>
    <w:rsid w:val="00295520"/>
    <w:rsid w:val="00296D2F"/>
    <w:rsid w:val="00297BDA"/>
    <w:rsid w:val="002A0CED"/>
    <w:rsid w:val="002A13A1"/>
    <w:rsid w:val="002A185B"/>
    <w:rsid w:val="002A22D1"/>
    <w:rsid w:val="002A282D"/>
    <w:rsid w:val="002A36F9"/>
    <w:rsid w:val="002A4BCE"/>
    <w:rsid w:val="002A4C0E"/>
    <w:rsid w:val="002A4CD0"/>
    <w:rsid w:val="002A5212"/>
    <w:rsid w:val="002A7DA6"/>
    <w:rsid w:val="002B0C75"/>
    <w:rsid w:val="002B0EA4"/>
    <w:rsid w:val="002B3E56"/>
    <w:rsid w:val="002B3F70"/>
    <w:rsid w:val="002B40C5"/>
    <w:rsid w:val="002B516C"/>
    <w:rsid w:val="002B5E1D"/>
    <w:rsid w:val="002B60C1"/>
    <w:rsid w:val="002B6C7E"/>
    <w:rsid w:val="002B77D2"/>
    <w:rsid w:val="002B7897"/>
    <w:rsid w:val="002C14F6"/>
    <w:rsid w:val="002C1A6C"/>
    <w:rsid w:val="002C1AD2"/>
    <w:rsid w:val="002C3245"/>
    <w:rsid w:val="002C3F07"/>
    <w:rsid w:val="002C3FE0"/>
    <w:rsid w:val="002C4549"/>
    <w:rsid w:val="002C4B52"/>
    <w:rsid w:val="002C4CDA"/>
    <w:rsid w:val="002C5AEB"/>
    <w:rsid w:val="002D0304"/>
    <w:rsid w:val="002D03E5"/>
    <w:rsid w:val="002D1380"/>
    <w:rsid w:val="002D240D"/>
    <w:rsid w:val="002D2ABF"/>
    <w:rsid w:val="002D2E3A"/>
    <w:rsid w:val="002D36EB"/>
    <w:rsid w:val="002D3B6E"/>
    <w:rsid w:val="002D5D2B"/>
    <w:rsid w:val="002D65C5"/>
    <w:rsid w:val="002D6BCA"/>
    <w:rsid w:val="002D6BDF"/>
    <w:rsid w:val="002E0712"/>
    <w:rsid w:val="002E1686"/>
    <w:rsid w:val="002E1AC0"/>
    <w:rsid w:val="002E1D92"/>
    <w:rsid w:val="002E28AD"/>
    <w:rsid w:val="002E298A"/>
    <w:rsid w:val="002E29FD"/>
    <w:rsid w:val="002E2CE9"/>
    <w:rsid w:val="002E2F7E"/>
    <w:rsid w:val="002E3BF7"/>
    <w:rsid w:val="002E403E"/>
    <w:rsid w:val="002E4C74"/>
    <w:rsid w:val="002E5A8E"/>
    <w:rsid w:val="002E69E1"/>
    <w:rsid w:val="002E7087"/>
    <w:rsid w:val="002E74CD"/>
    <w:rsid w:val="002F02A8"/>
    <w:rsid w:val="002F158C"/>
    <w:rsid w:val="002F177E"/>
    <w:rsid w:val="002F19F8"/>
    <w:rsid w:val="002F21CF"/>
    <w:rsid w:val="002F28C9"/>
    <w:rsid w:val="002F2925"/>
    <w:rsid w:val="002F2DC1"/>
    <w:rsid w:val="002F3A7B"/>
    <w:rsid w:val="002F3B71"/>
    <w:rsid w:val="002F4093"/>
    <w:rsid w:val="002F5161"/>
    <w:rsid w:val="002F539E"/>
    <w:rsid w:val="002F5636"/>
    <w:rsid w:val="002F6462"/>
    <w:rsid w:val="002F7659"/>
    <w:rsid w:val="002F7698"/>
    <w:rsid w:val="002F7A7B"/>
    <w:rsid w:val="003004EC"/>
    <w:rsid w:val="00301ADF"/>
    <w:rsid w:val="003022A5"/>
    <w:rsid w:val="00302FD0"/>
    <w:rsid w:val="00304B6C"/>
    <w:rsid w:val="00304F34"/>
    <w:rsid w:val="00305654"/>
    <w:rsid w:val="00305B05"/>
    <w:rsid w:val="00307154"/>
    <w:rsid w:val="00307E34"/>
    <w:rsid w:val="00307E51"/>
    <w:rsid w:val="00307E66"/>
    <w:rsid w:val="00310439"/>
    <w:rsid w:val="003110CA"/>
    <w:rsid w:val="00311363"/>
    <w:rsid w:val="0031163A"/>
    <w:rsid w:val="0031301B"/>
    <w:rsid w:val="00313964"/>
    <w:rsid w:val="00313E3F"/>
    <w:rsid w:val="00314B36"/>
    <w:rsid w:val="003151F1"/>
    <w:rsid w:val="00315867"/>
    <w:rsid w:val="00316876"/>
    <w:rsid w:val="00317EE2"/>
    <w:rsid w:val="00321150"/>
    <w:rsid w:val="003214FD"/>
    <w:rsid w:val="00321812"/>
    <w:rsid w:val="00322B00"/>
    <w:rsid w:val="0032521C"/>
    <w:rsid w:val="003257BD"/>
    <w:rsid w:val="00325B01"/>
    <w:rsid w:val="003260D7"/>
    <w:rsid w:val="00330612"/>
    <w:rsid w:val="0033090D"/>
    <w:rsid w:val="00331045"/>
    <w:rsid w:val="003316AE"/>
    <w:rsid w:val="00331DBA"/>
    <w:rsid w:val="00331EDF"/>
    <w:rsid w:val="003334DA"/>
    <w:rsid w:val="00333A2B"/>
    <w:rsid w:val="00334BA6"/>
    <w:rsid w:val="003365AE"/>
    <w:rsid w:val="00336697"/>
    <w:rsid w:val="00340859"/>
    <w:rsid w:val="00341160"/>
    <w:rsid w:val="003418CB"/>
    <w:rsid w:val="003420A5"/>
    <w:rsid w:val="003433A9"/>
    <w:rsid w:val="00343650"/>
    <w:rsid w:val="003440D2"/>
    <w:rsid w:val="003449ED"/>
    <w:rsid w:val="00345C20"/>
    <w:rsid w:val="00346F1E"/>
    <w:rsid w:val="00346FAA"/>
    <w:rsid w:val="00351919"/>
    <w:rsid w:val="00352BD0"/>
    <w:rsid w:val="00355873"/>
    <w:rsid w:val="0035660F"/>
    <w:rsid w:val="0035723F"/>
    <w:rsid w:val="0035728F"/>
    <w:rsid w:val="003600D9"/>
    <w:rsid w:val="00360350"/>
    <w:rsid w:val="00360419"/>
    <w:rsid w:val="003608E7"/>
    <w:rsid w:val="00360CF3"/>
    <w:rsid w:val="003628B9"/>
    <w:rsid w:val="00362D8F"/>
    <w:rsid w:val="003648B2"/>
    <w:rsid w:val="003649AF"/>
    <w:rsid w:val="00365792"/>
    <w:rsid w:val="00366D02"/>
    <w:rsid w:val="00367724"/>
    <w:rsid w:val="00367F0C"/>
    <w:rsid w:val="00370C4C"/>
    <w:rsid w:val="00370C63"/>
    <w:rsid w:val="00370D37"/>
    <w:rsid w:val="003710BA"/>
    <w:rsid w:val="003724A5"/>
    <w:rsid w:val="00372BF1"/>
    <w:rsid w:val="00372CA8"/>
    <w:rsid w:val="003735F7"/>
    <w:rsid w:val="00373AC1"/>
    <w:rsid w:val="003745FD"/>
    <w:rsid w:val="0037469A"/>
    <w:rsid w:val="00375A4C"/>
    <w:rsid w:val="00376BEF"/>
    <w:rsid w:val="00376C94"/>
    <w:rsid w:val="00376D0D"/>
    <w:rsid w:val="003770F6"/>
    <w:rsid w:val="00381325"/>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D36"/>
    <w:rsid w:val="003A1F1E"/>
    <w:rsid w:val="003A214C"/>
    <w:rsid w:val="003A2485"/>
    <w:rsid w:val="003A2E40"/>
    <w:rsid w:val="003A352A"/>
    <w:rsid w:val="003A386B"/>
    <w:rsid w:val="003A53B1"/>
    <w:rsid w:val="003A5C0E"/>
    <w:rsid w:val="003A6129"/>
    <w:rsid w:val="003A622F"/>
    <w:rsid w:val="003B0158"/>
    <w:rsid w:val="003B1106"/>
    <w:rsid w:val="003B21BE"/>
    <w:rsid w:val="003B22AF"/>
    <w:rsid w:val="003B2323"/>
    <w:rsid w:val="003B29E9"/>
    <w:rsid w:val="003B36D3"/>
    <w:rsid w:val="003B3CBD"/>
    <w:rsid w:val="003B3D68"/>
    <w:rsid w:val="003B40B6"/>
    <w:rsid w:val="003B43BA"/>
    <w:rsid w:val="003B455F"/>
    <w:rsid w:val="003B4651"/>
    <w:rsid w:val="003B501D"/>
    <w:rsid w:val="003B56DB"/>
    <w:rsid w:val="003B755E"/>
    <w:rsid w:val="003B75FE"/>
    <w:rsid w:val="003C041E"/>
    <w:rsid w:val="003C06AB"/>
    <w:rsid w:val="003C228E"/>
    <w:rsid w:val="003C2E15"/>
    <w:rsid w:val="003C3117"/>
    <w:rsid w:val="003C356C"/>
    <w:rsid w:val="003C46D5"/>
    <w:rsid w:val="003C4DEA"/>
    <w:rsid w:val="003C51E7"/>
    <w:rsid w:val="003C5FA8"/>
    <w:rsid w:val="003C6893"/>
    <w:rsid w:val="003C6DE2"/>
    <w:rsid w:val="003C7919"/>
    <w:rsid w:val="003D1EFD"/>
    <w:rsid w:val="003D2009"/>
    <w:rsid w:val="003D28BF"/>
    <w:rsid w:val="003D4215"/>
    <w:rsid w:val="003D4537"/>
    <w:rsid w:val="003D4C47"/>
    <w:rsid w:val="003D7331"/>
    <w:rsid w:val="003D7719"/>
    <w:rsid w:val="003E151D"/>
    <w:rsid w:val="003E32CA"/>
    <w:rsid w:val="003E341E"/>
    <w:rsid w:val="003E3B2A"/>
    <w:rsid w:val="003E40EE"/>
    <w:rsid w:val="003E6A40"/>
    <w:rsid w:val="003E7D40"/>
    <w:rsid w:val="003E7D59"/>
    <w:rsid w:val="003F05AF"/>
    <w:rsid w:val="003F1C1B"/>
    <w:rsid w:val="003F2514"/>
    <w:rsid w:val="003F3A2F"/>
    <w:rsid w:val="003F511F"/>
    <w:rsid w:val="003F587C"/>
    <w:rsid w:val="003F7358"/>
    <w:rsid w:val="00401144"/>
    <w:rsid w:val="00402244"/>
    <w:rsid w:val="00402B30"/>
    <w:rsid w:val="00402E66"/>
    <w:rsid w:val="00403A6F"/>
    <w:rsid w:val="00404831"/>
    <w:rsid w:val="00405EE6"/>
    <w:rsid w:val="00407219"/>
    <w:rsid w:val="00407661"/>
    <w:rsid w:val="004078CA"/>
    <w:rsid w:val="00410314"/>
    <w:rsid w:val="00410913"/>
    <w:rsid w:val="00412063"/>
    <w:rsid w:val="00412EB1"/>
    <w:rsid w:val="0041368E"/>
    <w:rsid w:val="00413A12"/>
    <w:rsid w:val="00413DDE"/>
    <w:rsid w:val="00414118"/>
    <w:rsid w:val="0041459E"/>
    <w:rsid w:val="00414EC4"/>
    <w:rsid w:val="00416084"/>
    <w:rsid w:val="00420A36"/>
    <w:rsid w:val="00420EBE"/>
    <w:rsid w:val="00421D7E"/>
    <w:rsid w:val="00422549"/>
    <w:rsid w:val="00423A3C"/>
    <w:rsid w:val="00423FC3"/>
    <w:rsid w:val="00424736"/>
    <w:rsid w:val="00424F68"/>
    <w:rsid w:val="00424F8C"/>
    <w:rsid w:val="00425A7E"/>
    <w:rsid w:val="00426275"/>
    <w:rsid w:val="0042653B"/>
    <w:rsid w:val="00426805"/>
    <w:rsid w:val="00426CF2"/>
    <w:rsid w:val="004271BA"/>
    <w:rsid w:val="0042745B"/>
    <w:rsid w:val="00430387"/>
    <w:rsid w:val="00430497"/>
    <w:rsid w:val="00430775"/>
    <w:rsid w:val="00430EA5"/>
    <w:rsid w:val="0043259E"/>
    <w:rsid w:val="004329BA"/>
    <w:rsid w:val="0043302B"/>
    <w:rsid w:val="004337E9"/>
    <w:rsid w:val="00434DC1"/>
    <w:rsid w:val="004350F4"/>
    <w:rsid w:val="00436740"/>
    <w:rsid w:val="004370F6"/>
    <w:rsid w:val="00437550"/>
    <w:rsid w:val="00437C86"/>
    <w:rsid w:val="004412A0"/>
    <w:rsid w:val="0044210B"/>
    <w:rsid w:val="00442337"/>
    <w:rsid w:val="004432F3"/>
    <w:rsid w:val="004438AA"/>
    <w:rsid w:val="0044420A"/>
    <w:rsid w:val="0044456C"/>
    <w:rsid w:val="00444B0B"/>
    <w:rsid w:val="00444C84"/>
    <w:rsid w:val="00444CE0"/>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57755"/>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18C"/>
    <w:rsid w:val="00480219"/>
    <w:rsid w:val="004806A3"/>
    <w:rsid w:val="00480BFE"/>
    <w:rsid w:val="00480E42"/>
    <w:rsid w:val="00480F6B"/>
    <w:rsid w:val="004810C9"/>
    <w:rsid w:val="004818EB"/>
    <w:rsid w:val="004821F4"/>
    <w:rsid w:val="004832A4"/>
    <w:rsid w:val="004838AF"/>
    <w:rsid w:val="004839F4"/>
    <w:rsid w:val="00484869"/>
    <w:rsid w:val="00484C5D"/>
    <w:rsid w:val="00484FD1"/>
    <w:rsid w:val="0048543E"/>
    <w:rsid w:val="00485C92"/>
    <w:rsid w:val="0048628C"/>
    <w:rsid w:val="004868C1"/>
    <w:rsid w:val="004870DE"/>
    <w:rsid w:val="0048750F"/>
    <w:rsid w:val="00487761"/>
    <w:rsid w:val="00487932"/>
    <w:rsid w:val="004913BF"/>
    <w:rsid w:val="004917DF"/>
    <w:rsid w:val="0049216A"/>
    <w:rsid w:val="0049227F"/>
    <w:rsid w:val="00493679"/>
    <w:rsid w:val="0049397C"/>
    <w:rsid w:val="00493BEC"/>
    <w:rsid w:val="0049450F"/>
    <w:rsid w:val="004957C1"/>
    <w:rsid w:val="00495CEB"/>
    <w:rsid w:val="00495E30"/>
    <w:rsid w:val="00496496"/>
    <w:rsid w:val="00496B92"/>
    <w:rsid w:val="00497159"/>
    <w:rsid w:val="00497B30"/>
    <w:rsid w:val="00497C8F"/>
    <w:rsid w:val="004A06F1"/>
    <w:rsid w:val="004A0BC9"/>
    <w:rsid w:val="004A0D7D"/>
    <w:rsid w:val="004A0E44"/>
    <w:rsid w:val="004A17E9"/>
    <w:rsid w:val="004A34EF"/>
    <w:rsid w:val="004A495F"/>
    <w:rsid w:val="004A52DE"/>
    <w:rsid w:val="004A576E"/>
    <w:rsid w:val="004A6372"/>
    <w:rsid w:val="004A662F"/>
    <w:rsid w:val="004A7544"/>
    <w:rsid w:val="004B09BB"/>
    <w:rsid w:val="004B2ED0"/>
    <w:rsid w:val="004B499E"/>
    <w:rsid w:val="004B5F31"/>
    <w:rsid w:val="004B6B0F"/>
    <w:rsid w:val="004C25DA"/>
    <w:rsid w:val="004C3CDA"/>
    <w:rsid w:val="004C4C39"/>
    <w:rsid w:val="004C4F0A"/>
    <w:rsid w:val="004C51A3"/>
    <w:rsid w:val="004C54E5"/>
    <w:rsid w:val="004C5F39"/>
    <w:rsid w:val="004C6ABF"/>
    <w:rsid w:val="004C6C03"/>
    <w:rsid w:val="004C7D5A"/>
    <w:rsid w:val="004C7DC8"/>
    <w:rsid w:val="004D05EE"/>
    <w:rsid w:val="004D0DC5"/>
    <w:rsid w:val="004D0EA8"/>
    <w:rsid w:val="004D1F3A"/>
    <w:rsid w:val="004D21B0"/>
    <w:rsid w:val="004D34D4"/>
    <w:rsid w:val="004D4E9F"/>
    <w:rsid w:val="004D5838"/>
    <w:rsid w:val="004D67D7"/>
    <w:rsid w:val="004D695F"/>
    <w:rsid w:val="004D737D"/>
    <w:rsid w:val="004D7A90"/>
    <w:rsid w:val="004E0217"/>
    <w:rsid w:val="004E1092"/>
    <w:rsid w:val="004E2659"/>
    <w:rsid w:val="004E2955"/>
    <w:rsid w:val="004E39EE"/>
    <w:rsid w:val="004E475C"/>
    <w:rsid w:val="004E4B0B"/>
    <w:rsid w:val="004E56E0"/>
    <w:rsid w:val="004E5C05"/>
    <w:rsid w:val="004E7329"/>
    <w:rsid w:val="004E76C7"/>
    <w:rsid w:val="004F0475"/>
    <w:rsid w:val="004F15B6"/>
    <w:rsid w:val="004F2CB0"/>
    <w:rsid w:val="004F2E24"/>
    <w:rsid w:val="004F371C"/>
    <w:rsid w:val="004F39E9"/>
    <w:rsid w:val="004F42BB"/>
    <w:rsid w:val="004F4A96"/>
    <w:rsid w:val="004F4C51"/>
    <w:rsid w:val="004F4F0C"/>
    <w:rsid w:val="004F6491"/>
    <w:rsid w:val="004F6B48"/>
    <w:rsid w:val="004F6EA8"/>
    <w:rsid w:val="005017F7"/>
    <w:rsid w:val="00501FA7"/>
    <w:rsid w:val="005020C5"/>
    <w:rsid w:val="005034DC"/>
    <w:rsid w:val="00503825"/>
    <w:rsid w:val="00504788"/>
    <w:rsid w:val="00505BFA"/>
    <w:rsid w:val="005071B4"/>
    <w:rsid w:val="0050721F"/>
    <w:rsid w:val="0050746C"/>
    <w:rsid w:val="00507687"/>
    <w:rsid w:val="00510455"/>
    <w:rsid w:val="005113D7"/>
    <w:rsid w:val="005117A9"/>
    <w:rsid w:val="00511C7E"/>
    <w:rsid w:val="00511F57"/>
    <w:rsid w:val="00512CEE"/>
    <w:rsid w:val="00512D8C"/>
    <w:rsid w:val="00514BCC"/>
    <w:rsid w:val="00515CBE"/>
    <w:rsid w:val="00515D76"/>
    <w:rsid w:val="00515E2B"/>
    <w:rsid w:val="0051661C"/>
    <w:rsid w:val="0051699B"/>
    <w:rsid w:val="00516BB0"/>
    <w:rsid w:val="00517693"/>
    <w:rsid w:val="00517AE0"/>
    <w:rsid w:val="00517FCE"/>
    <w:rsid w:val="00520615"/>
    <w:rsid w:val="00521862"/>
    <w:rsid w:val="00522176"/>
    <w:rsid w:val="00522A7E"/>
    <w:rsid w:val="00522F20"/>
    <w:rsid w:val="00523F8B"/>
    <w:rsid w:val="00524EDB"/>
    <w:rsid w:val="00525763"/>
    <w:rsid w:val="00527D6A"/>
    <w:rsid w:val="005307D4"/>
    <w:rsid w:val="005308DB"/>
    <w:rsid w:val="00530A2E"/>
    <w:rsid w:val="00530FBE"/>
    <w:rsid w:val="005313ED"/>
    <w:rsid w:val="005315DB"/>
    <w:rsid w:val="005319C5"/>
    <w:rsid w:val="0053221E"/>
    <w:rsid w:val="00532EC8"/>
    <w:rsid w:val="0053300E"/>
    <w:rsid w:val="00533159"/>
    <w:rsid w:val="005339DB"/>
    <w:rsid w:val="00534C89"/>
    <w:rsid w:val="005357B4"/>
    <w:rsid w:val="00536F88"/>
    <w:rsid w:val="00540971"/>
    <w:rsid w:val="00540FD2"/>
    <w:rsid w:val="00541573"/>
    <w:rsid w:val="00541E40"/>
    <w:rsid w:val="00542339"/>
    <w:rsid w:val="00542DA7"/>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0C17"/>
    <w:rsid w:val="00561391"/>
    <w:rsid w:val="00563E64"/>
    <w:rsid w:val="0056474D"/>
    <w:rsid w:val="00564919"/>
    <w:rsid w:val="005661EC"/>
    <w:rsid w:val="00566226"/>
    <w:rsid w:val="00566D8C"/>
    <w:rsid w:val="00566FC7"/>
    <w:rsid w:val="00567EFD"/>
    <w:rsid w:val="00571095"/>
    <w:rsid w:val="00571777"/>
    <w:rsid w:val="005731B4"/>
    <w:rsid w:val="00576405"/>
    <w:rsid w:val="005767CA"/>
    <w:rsid w:val="00576D22"/>
    <w:rsid w:val="005770EE"/>
    <w:rsid w:val="00577642"/>
    <w:rsid w:val="00577718"/>
    <w:rsid w:val="00577ED1"/>
    <w:rsid w:val="00580946"/>
    <w:rsid w:val="00580FF5"/>
    <w:rsid w:val="00581185"/>
    <w:rsid w:val="00582721"/>
    <w:rsid w:val="005830C5"/>
    <w:rsid w:val="005844DC"/>
    <w:rsid w:val="00584671"/>
    <w:rsid w:val="0058519C"/>
    <w:rsid w:val="00585CCA"/>
    <w:rsid w:val="005865F8"/>
    <w:rsid w:val="0059149A"/>
    <w:rsid w:val="00591E9D"/>
    <w:rsid w:val="00593092"/>
    <w:rsid w:val="00593C77"/>
    <w:rsid w:val="00595662"/>
    <w:rsid w:val="005956EE"/>
    <w:rsid w:val="005961EF"/>
    <w:rsid w:val="00596A8E"/>
    <w:rsid w:val="005974DE"/>
    <w:rsid w:val="005A083E"/>
    <w:rsid w:val="005A125A"/>
    <w:rsid w:val="005A4226"/>
    <w:rsid w:val="005A52A1"/>
    <w:rsid w:val="005A72AA"/>
    <w:rsid w:val="005B1E99"/>
    <w:rsid w:val="005B22F7"/>
    <w:rsid w:val="005B3944"/>
    <w:rsid w:val="005B3EEE"/>
    <w:rsid w:val="005B4802"/>
    <w:rsid w:val="005B59EE"/>
    <w:rsid w:val="005B6488"/>
    <w:rsid w:val="005B750D"/>
    <w:rsid w:val="005B7513"/>
    <w:rsid w:val="005C076E"/>
    <w:rsid w:val="005C09F6"/>
    <w:rsid w:val="005C1EA6"/>
    <w:rsid w:val="005C2C99"/>
    <w:rsid w:val="005C373E"/>
    <w:rsid w:val="005C4219"/>
    <w:rsid w:val="005C534B"/>
    <w:rsid w:val="005C5510"/>
    <w:rsid w:val="005C62EA"/>
    <w:rsid w:val="005C6440"/>
    <w:rsid w:val="005C6835"/>
    <w:rsid w:val="005C7076"/>
    <w:rsid w:val="005C7449"/>
    <w:rsid w:val="005D08FD"/>
    <w:rsid w:val="005D0B99"/>
    <w:rsid w:val="005D183E"/>
    <w:rsid w:val="005D19A8"/>
    <w:rsid w:val="005D2FF4"/>
    <w:rsid w:val="005D308E"/>
    <w:rsid w:val="005D39F7"/>
    <w:rsid w:val="005D3A48"/>
    <w:rsid w:val="005D3F36"/>
    <w:rsid w:val="005D487D"/>
    <w:rsid w:val="005D4D60"/>
    <w:rsid w:val="005D5941"/>
    <w:rsid w:val="005D5CB3"/>
    <w:rsid w:val="005D7AF8"/>
    <w:rsid w:val="005E0697"/>
    <w:rsid w:val="005E1314"/>
    <w:rsid w:val="005E17BF"/>
    <w:rsid w:val="005E2556"/>
    <w:rsid w:val="005E2D04"/>
    <w:rsid w:val="005E366A"/>
    <w:rsid w:val="005E36E7"/>
    <w:rsid w:val="005E501B"/>
    <w:rsid w:val="005E5E1E"/>
    <w:rsid w:val="005E612C"/>
    <w:rsid w:val="005F0BCE"/>
    <w:rsid w:val="005F0DE9"/>
    <w:rsid w:val="005F17CA"/>
    <w:rsid w:val="005F1F4D"/>
    <w:rsid w:val="005F2145"/>
    <w:rsid w:val="005F23B3"/>
    <w:rsid w:val="005F40CC"/>
    <w:rsid w:val="005F4196"/>
    <w:rsid w:val="005F4511"/>
    <w:rsid w:val="005F4C35"/>
    <w:rsid w:val="005F5ABC"/>
    <w:rsid w:val="005F794F"/>
    <w:rsid w:val="00600B1C"/>
    <w:rsid w:val="006016E1"/>
    <w:rsid w:val="006017FE"/>
    <w:rsid w:val="00602877"/>
    <w:rsid w:val="00602C6F"/>
    <w:rsid w:val="00602D27"/>
    <w:rsid w:val="006031CD"/>
    <w:rsid w:val="00603D95"/>
    <w:rsid w:val="00603FCC"/>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551"/>
    <w:rsid w:val="00617703"/>
    <w:rsid w:val="00621ADF"/>
    <w:rsid w:val="0062379A"/>
    <w:rsid w:val="00624D09"/>
    <w:rsid w:val="00625A7B"/>
    <w:rsid w:val="00625EC9"/>
    <w:rsid w:val="00627B1F"/>
    <w:rsid w:val="006302AA"/>
    <w:rsid w:val="00630FF5"/>
    <w:rsid w:val="00633869"/>
    <w:rsid w:val="00634875"/>
    <w:rsid w:val="00635EA2"/>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6E4"/>
    <w:rsid w:val="00647F84"/>
    <w:rsid w:val="006501AF"/>
    <w:rsid w:val="00650620"/>
    <w:rsid w:val="00650DDE"/>
    <w:rsid w:val="00651599"/>
    <w:rsid w:val="006517AA"/>
    <w:rsid w:val="006530AA"/>
    <w:rsid w:val="0065314F"/>
    <w:rsid w:val="006537BC"/>
    <w:rsid w:val="00653BCF"/>
    <w:rsid w:val="00654806"/>
    <w:rsid w:val="0065505B"/>
    <w:rsid w:val="0065530A"/>
    <w:rsid w:val="00660C1A"/>
    <w:rsid w:val="0066231D"/>
    <w:rsid w:val="006629AA"/>
    <w:rsid w:val="00663CFE"/>
    <w:rsid w:val="00663D6F"/>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7D0"/>
    <w:rsid w:val="006808C6"/>
    <w:rsid w:val="00681C49"/>
    <w:rsid w:val="00682668"/>
    <w:rsid w:val="00683307"/>
    <w:rsid w:val="006834C9"/>
    <w:rsid w:val="00683789"/>
    <w:rsid w:val="00683FD1"/>
    <w:rsid w:val="00685105"/>
    <w:rsid w:val="006855B1"/>
    <w:rsid w:val="00686A60"/>
    <w:rsid w:val="00686C31"/>
    <w:rsid w:val="00686D3C"/>
    <w:rsid w:val="00691AAB"/>
    <w:rsid w:val="00692A68"/>
    <w:rsid w:val="00694371"/>
    <w:rsid w:val="00694A92"/>
    <w:rsid w:val="00694D4A"/>
    <w:rsid w:val="00695CEC"/>
    <w:rsid w:val="00695D85"/>
    <w:rsid w:val="00695FA4"/>
    <w:rsid w:val="00696B8D"/>
    <w:rsid w:val="006977AF"/>
    <w:rsid w:val="006A02FE"/>
    <w:rsid w:val="006A1524"/>
    <w:rsid w:val="006A16BD"/>
    <w:rsid w:val="006A2006"/>
    <w:rsid w:val="006A2BA2"/>
    <w:rsid w:val="006A30A2"/>
    <w:rsid w:val="006A5069"/>
    <w:rsid w:val="006A6D23"/>
    <w:rsid w:val="006A7658"/>
    <w:rsid w:val="006B0585"/>
    <w:rsid w:val="006B14B2"/>
    <w:rsid w:val="006B25DE"/>
    <w:rsid w:val="006B30D3"/>
    <w:rsid w:val="006B372A"/>
    <w:rsid w:val="006B736D"/>
    <w:rsid w:val="006B7E7D"/>
    <w:rsid w:val="006C149E"/>
    <w:rsid w:val="006C16F2"/>
    <w:rsid w:val="006C1A60"/>
    <w:rsid w:val="006C1C3B"/>
    <w:rsid w:val="006C2474"/>
    <w:rsid w:val="006C2831"/>
    <w:rsid w:val="006C2C46"/>
    <w:rsid w:val="006C4977"/>
    <w:rsid w:val="006C4E43"/>
    <w:rsid w:val="006C643E"/>
    <w:rsid w:val="006C6CF9"/>
    <w:rsid w:val="006C7600"/>
    <w:rsid w:val="006D0A45"/>
    <w:rsid w:val="006D16BC"/>
    <w:rsid w:val="006D1DE8"/>
    <w:rsid w:val="006D2932"/>
    <w:rsid w:val="006D2B05"/>
    <w:rsid w:val="006D30F7"/>
    <w:rsid w:val="006D3671"/>
    <w:rsid w:val="006D3B27"/>
    <w:rsid w:val="006D4176"/>
    <w:rsid w:val="006D42E9"/>
    <w:rsid w:val="006D4B9B"/>
    <w:rsid w:val="006E0A73"/>
    <w:rsid w:val="006E0FEE"/>
    <w:rsid w:val="006E2708"/>
    <w:rsid w:val="006E3104"/>
    <w:rsid w:val="006E5320"/>
    <w:rsid w:val="006E5E75"/>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25F"/>
    <w:rsid w:val="00702E54"/>
    <w:rsid w:val="0070550A"/>
    <w:rsid w:val="0070646B"/>
    <w:rsid w:val="00707321"/>
    <w:rsid w:val="0071082F"/>
    <w:rsid w:val="00711261"/>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64BD"/>
    <w:rsid w:val="00736860"/>
    <w:rsid w:val="00736B37"/>
    <w:rsid w:val="00737FDA"/>
    <w:rsid w:val="00740A35"/>
    <w:rsid w:val="0074144B"/>
    <w:rsid w:val="00742A95"/>
    <w:rsid w:val="00742CDC"/>
    <w:rsid w:val="0074334E"/>
    <w:rsid w:val="00744F4F"/>
    <w:rsid w:val="007454E4"/>
    <w:rsid w:val="00745C5F"/>
    <w:rsid w:val="00746970"/>
    <w:rsid w:val="00746F30"/>
    <w:rsid w:val="0074708C"/>
    <w:rsid w:val="00747DB7"/>
    <w:rsid w:val="007501B6"/>
    <w:rsid w:val="00751AD0"/>
    <w:rsid w:val="007520B4"/>
    <w:rsid w:val="007542D5"/>
    <w:rsid w:val="0075452D"/>
    <w:rsid w:val="00754A47"/>
    <w:rsid w:val="007553CE"/>
    <w:rsid w:val="0075546F"/>
    <w:rsid w:val="007557AF"/>
    <w:rsid w:val="00757232"/>
    <w:rsid w:val="00757B96"/>
    <w:rsid w:val="00760913"/>
    <w:rsid w:val="00760DD9"/>
    <w:rsid w:val="00762994"/>
    <w:rsid w:val="00762D3E"/>
    <w:rsid w:val="00763289"/>
    <w:rsid w:val="00764C7D"/>
    <w:rsid w:val="00765067"/>
    <w:rsid w:val="007655D5"/>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0FAA"/>
    <w:rsid w:val="00781359"/>
    <w:rsid w:val="00782592"/>
    <w:rsid w:val="007849F7"/>
    <w:rsid w:val="00784C31"/>
    <w:rsid w:val="00785922"/>
    <w:rsid w:val="00786921"/>
    <w:rsid w:val="0078711F"/>
    <w:rsid w:val="00787CC3"/>
    <w:rsid w:val="007931B2"/>
    <w:rsid w:val="00793832"/>
    <w:rsid w:val="0079391B"/>
    <w:rsid w:val="00793A07"/>
    <w:rsid w:val="00794C89"/>
    <w:rsid w:val="0079539D"/>
    <w:rsid w:val="007978F0"/>
    <w:rsid w:val="00797A78"/>
    <w:rsid w:val="007A06E6"/>
    <w:rsid w:val="007A13AD"/>
    <w:rsid w:val="007A1EAA"/>
    <w:rsid w:val="007A255E"/>
    <w:rsid w:val="007A43EA"/>
    <w:rsid w:val="007A446C"/>
    <w:rsid w:val="007A5D6E"/>
    <w:rsid w:val="007A5DA7"/>
    <w:rsid w:val="007A7914"/>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709B"/>
    <w:rsid w:val="007C06BD"/>
    <w:rsid w:val="007C0D77"/>
    <w:rsid w:val="007C1343"/>
    <w:rsid w:val="007C2405"/>
    <w:rsid w:val="007C28CD"/>
    <w:rsid w:val="007C2DFE"/>
    <w:rsid w:val="007C2E6E"/>
    <w:rsid w:val="007C50B7"/>
    <w:rsid w:val="007C5EF1"/>
    <w:rsid w:val="007C70F9"/>
    <w:rsid w:val="007C7597"/>
    <w:rsid w:val="007C7BF5"/>
    <w:rsid w:val="007D19B7"/>
    <w:rsid w:val="007D4043"/>
    <w:rsid w:val="007D550D"/>
    <w:rsid w:val="007D5571"/>
    <w:rsid w:val="007D5725"/>
    <w:rsid w:val="007D6769"/>
    <w:rsid w:val="007D6D6C"/>
    <w:rsid w:val="007D6EBD"/>
    <w:rsid w:val="007D74DE"/>
    <w:rsid w:val="007D75E5"/>
    <w:rsid w:val="007D773E"/>
    <w:rsid w:val="007E005F"/>
    <w:rsid w:val="007E03BC"/>
    <w:rsid w:val="007E066E"/>
    <w:rsid w:val="007E06F2"/>
    <w:rsid w:val="007E090A"/>
    <w:rsid w:val="007E10E3"/>
    <w:rsid w:val="007E1356"/>
    <w:rsid w:val="007E1FD2"/>
    <w:rsid w:val="007E20FC"/>
    <w:rsid w:val="007E37DA"/>
    <w:rsid w:val="007E43C9"/>
    <w:rsid w:val="007E4FF6"/>
    <w:rsid w:val="007E545B"/>
    <w:rsid w:val="007E5A8D"/>
    <w:rsid w:val="007E6132"/>
    <w:rsid w:val="007E6A8F"/>
    <w:rsid w:val="007E7062"/>
    <w:rsid w:val="007F0E1E"/>
    <w:rsid w:val="007F2108"/>
    <w:rsid w:val="007F2559"/>
    <w:rsid w:val="007F25F7"/>
    <w:rsid w:val="007F29A7"/>
    <w:rsid w:val="007F4F2D"/>
    <w:rsid w:val="007F540A"/>
    <w:rsid w:val="007F5E09"/>
    <w:rsid w:val="007F77A6"/>
    <w:rsid w:val="008004B4"/>
    <w:rsid w:val="008008EE"/>
    <w:rsid w:val="00800C35"/>
    <w:rsid w:val="00800E22"/>
    <w:rsid w:val="00802000"/>
    <w:rsid w:val="008025FC"/>
    <w:rsid w:val="00802A6B"/>
    <w:rsid w:val="008043E5"/>
    <w:rsid w:val="00804502"/>
    <w:rsid w:val="0080486D"/>
    <w:rsid w:val="00805780"/>
    <w:rsid w:val="00805BE8"/>
    <w:rsid w:val="00807427"/>
    <w:rsid w:val="008078BE"/>
    <w:rsid w:val="0081003C"/>
    <w:rsid w:val="008101F8"/>
    <w:rsid w:val="00810490"/>
    <w:rsid w:val="00810569"/>
    <w:rsid w:val="008109D2"/>
    <w:rsid w:val="0081155D"/>
    <w:rsid w:val="00811CB2"/>
    <w:rsid w:val="00812B59"/>
    <w:rsid w:val="00813D99"/>
    <w:rsid w:val="008140A7"/>
    <w:rsid w:val="0081517F"/>
    <w:rsid w:val="00816078"/>
    <w:rsid w:val="00817604"/>
    <w:rsid w:val="008177E3"/>
    <w:rsid w:val="00820532"/>
    <w:rsid w:val="00820699"/>
    <w:rsid w:val="00820965"/>
    <w:rsid w:val="00820E71"/>
    <w:rsid w:val="00820E7E"/>
    <w:rsid w:val="0082199E"/>
    <w:rsid w:val="00821EF4"/>
    <w:rsid w:val="008235B1"/>
    <w:rsid w:val="00823AA9"/>
    <w:rsid w:val="00823D4A"/>
    <w:rsid w:val="00824516"/>
    <w:rsid w:val="008249B6"/>
    <w:rsid w:val="008255B9"/>
    <w:rsid w:val="00825796"/>
    <w:rsid w:val="008259C5"/>
    <w:rsid w:val="00825CD8"/>
    <w:rsid w:val="00825E92"/>
    <w:rsid w:val="00826B06"/>
    <w:rsid w:val="0082714C"/>
    <w:rsid w:val="008271EB"/>
    <w:rsid w:val="0082721F"/>
    <w:rsid w:val="00827324"/>
    <w:rsid w:val="008273DE"/>
    <w:rsid w:val="008278F5"/>
    <w:rsid w:val="00827FF1"/>
    <w:rsid w:val="008303E9"/>
    <w:rsid w:val="00830426"/>
    <w:rsid w:val="00832A2A"/>
    <w:rsid w:val="0083350A"/>
    <w:rsid w:val="008340D0"/>
    <w:rsid w:val="008348EA"/>
    <w:rsid w:val="008355EA"/>
    <w:rsid w:val="00837458"/>
    <w:rsid w:val="00837AAE"/>
    <w:rsid w:val="00837C77"/>
    <w:rsid w:val="008401CF"/>
    <w:rsid w:val="0084266A"/>
    <w:rsid w:val="008429AD"/>
    <w:rsid w:val="008429DB"/>
    <w:rsid w:val="00844D06"/>
    <w:rsid w:val="0084560A"/>
    <w:rsid w:val="008459EE"/>
    <w:rsid w:val="00846365"/>
    <w:rsid w:val="008473B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6D5B"/>
    <w:rsid w:val="00866FF5"/>
    <w:rsid w:val="008675CA"/>
    <w:rsid w:val="00870161"/>
    <w:rsid w:val="00871C15"/>
    <w:rsid w:val="0087332D"/>
    <w:rsid w:val="0087387B"/>
    <w:rsid w:val="00873E1F"/>
    <w:rsid w:val="00874C16"/>
    <w:rsid w:val="0088145A"/>
    <w:rsid w:val="00885268"/>
    <w:rsid w:val="008859FF"/>
    <w:rsid w:val="00886D1F"/>
    <w:rsid w:val="0088701E"/>
    <w:rsid w:val="008874E2"/>
    <w:rsid w:val="00890AF9"/>
    <w:rsid w:val="00891AF8"/>
    <w:rsid w:val="00891EE1"/>
    <w:rsid w:val="008925A7"/>
    <w:rsid w:val="0089290E"/>
    <w:rsid w:val="008932EC"/>
    <w:rsid w:val="00893537"/>
    <w:rsid w:val="00893987"/>
    <w:rsid w:val="00895DD4"/>
    <w:rsid w:val="008963EF"/>
    <w:rsid w:val="00896400"/>
    <w:rsid w:val="008965AC"/>
    <w:rsid w:val="008966F2"/>
    <w:rsid w:val="0089688E"/>
    <w:rsid w:val="008A0416"/>
    <w:rsid w:val="008A083C"/>
    <w:rsid w:val="008A0E2F"/>
    <w:rsid w:val="008A17D7"/>
    <w:rsid w:val="008A1FBE"/>
    <w:rsid w:val="008A2110"/>
    <w:rsid w:val="008A2388"/>
    <w:rsid w:val="008A291D"/>
    <w:rsid w:val="008A34BD"/>
    <w:rsid w:val="008A39F0"/>
    <w:rsid w:val="008A4935"/>
    <w:rsid w:val="008A58A1"/>
    <w:rsid w:val="008B0232"/>
    <w:rsid w:val="008B1D3C"/>
    <w:rsid w:val="008B1FF1"/>
    <w:rsid w:val="008B3194"/>
    <w:rsid w:val="008B32A8"/>
    <w:rsid w:val="008B39F9"/>
    <w:rsid w:val="008B3B5B"/>
    <w:rsid w:val="008B3E63"/>
    <w:rsid w:val="008B4C19"/>
    <w:rsid w:val="008B5AE7"/>
    <w:rsid w:val="008B5F9C"/>
    <w:rsid w:val="008B614F"/>
    <w:rsid w:val="008B6200"/>
    <w:rsid w:val="008B6249"/>
    <w:rsid w:val="008B7772"/>
    <w:rsid w:val="008B7F0E"/>
    <w:rsid w:val="008C07DB"/>
    <w:rsid w:val="008C1137"/>
    <w:rsid w:val="008C169A"/>
    <w:rsid w:val="008C1FB8"/>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657"/>
    <w:rsid w:val="008D718B"/>
    <w:rsid w:val="008D744C"/>
    <w:rsid w:val="008D7E15"/>
    <w:rsid w:val="008D7EDC"/>
    <w:rsid w:val="008D7F3E"/>
    <w:rsid w:val="008E1F60"/>
    <w:rsid w:val="008E2929"/>
    <w:rsid w:val="008E2C88"/>
    <w:rsid w:val="008E307E"/>
    <w:rsid w:val="008E5492"/>
    <w:rsid w:val="008E56D6"/>
    <w:rsid w:val="008E632E"/>
    <w:rsid w:val="008E729B"/>
    <w:rsid w:val="008E7703"/>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0AED"/>
    <w:rsid w:val="009013E2"/>
    <w:rsid w:val="00902BCD"/>
    <w:rsid w:val="00902C07"/>
    <w:rsid w:val="00904EBB"/>
    <w:rsid w:val="00904F4C"/>
    <w:rsid w:val="00905797"/>
    <w:rsid w:val="00905804"/>
    <w:rsid w:val="00905AB5"/>
    <w:rsid w:val="00906AE7"/>
    <w:rsid w:val="00907B45"/>
    <w:rsid w:val="009101E2"/>
    <w:rsid w:val="00910B03"/>
    <w:rsid w:val="00910F8E"/>
    <w:rsid w:val="0091131D"/>
    <w:rsid w:val="00911A43"/>
    <w:rsid w:val="0091253D"/>
    <w:rsid w:val="009130F4"/>
    <w:rsid w:val="00915D73"/>
    <w:rsid w:val="00916077"/>
    <w:rsid w:val="00916205"/>
    <w:rsid w:val="00916CF3"/>
    <w:rsid w:val="009170A2"/>
    <w:rsid w:val="0092015A"/>
    <w:rsid w:val="009208A6"/>
    <w:rsid w:val="00920D5B"/>
    <w:rsid w:val="00920E1A"/>
    <w:rsid w:val="009211B1"/>
    <w:rsid w:val="00923FD6"/>
    <w:rsid w:val="00924438"/>
    <w:rsid w:val="00924514"/>
    <w:rsid w:val="00925083"/>
    <w:rsid w:val="00925664"/>
    <w:rsid w:val="00926CB8"/>
    <w:rsid w:val="00927316"/>
    <w:rsid w:val="00927325"/>
    <w:rsid w:val="00930A57"/>
    <w:rsid w:val="009311BA"/>
    <w:rsid w:val="0093133D"/>
    <w:rsid w:val="0093276D"/>
    <w:rsid w:val="009334F3"/>
    <w:rsid w:val="00933D12"/>
    <w:rsid w:val="00935368"/>
    <w:rsid w:val="00935857"/>
    <w:rsid w:val="00937065"/>
    <w:rsid w:val="00940285"/>
    <w:rsid w:val="009415B0"/>
    <w:rsid w:val="009417F6"/>
    <w:rsid w:val="009418CF"/>
    <w:rsid w:val="00941CD1"/>
    <w:rsid w:val="0094355E"/>
    <w:rsid w:val="009435DA"/>
    <w:rsid w:val="0094462F"/>
    <w:rsid w:val="00945A67"/>
    <w:rsid w:val="0094681B"/>
    <w:rsid w:val="00946954"/>
    <w:rsid w:val="009475BF"/>
    <w:rsid w:val="00947E7E"/>
    <w:rsid w:val="00950C1F"/>
    <w:rsid w:val="0095139A"/>
    <w:rsid w:val="00953483"/>
    <w:rsid w:val="0095391C"/>
    <w:rsid w:val="00953E16"/>
    <w:rsid w:val="00953E9D"/>
    <w:rsid w:val="009542AC"/>
    <w:rsid w:val="00955688"/>
    <w:rsid w:val="0095706B"/>
    <w:rsid w:val="00957213"/>
    <w:rsid w:val="00957569"/>
    <w:rsid w:val="00960B34"/>
    <w:rsid w:val="00961851"/>
    <w:rsid w:val="00961BB2"/>
    <w:rsid w:val="00962108"/>
    <w:rsid w:val="009623C4"/>
    <w:rsid w:val="009638D6"/>
    <w:rsid w:val="00964BC0"/>
    <w:rsid w:val="00964D26"/>
    <w:rsid w:val="00964DEC"/>
    <w:rsid w:val="00965344"/>
    <w:rsid w:val="009657A0"/>
    <w:rsid w:val="00967B66"/>
    <w:rsid w:val="009702A5"/>
    <w:rsid w:val="00970942"/>
    <w:rsid w:val="00970CFB"/>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29CC"/>
    <w:rsid w:val="00983910"/>
    <w:rsid w:val="00983BBC"/>
    <w:rsid w:val="009842F8"/>
    <w:rsid w:val="009851DA"/>
    <w:rsid w:val="009866BC"/>
    <w:rsid w:val="00986885"/>
    <w:rsid w:val="00986FF3"/>
    <w:rsid w:val="009921E4"/>
    <w:rsid w:val="00992DD8"/>
    <w:rsid w:val="009932AC"/>
    <w:rsid w:val="009936DF"/>
    <w:rsid w:val="00994306"/>
    <w:rsid w:val="00994351"/>
    <w:rsid w:val="00994872"/>
    <w:rsid w:val="009951DC"/>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1D9"/>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0DC8"/>
    <w:rsid w:val="009E16A9"/>
    <w:rsid w:val="009E2497"/>
    <w:rsid w:val="009E30CF"/>
    <w:rsid w:val="009E35D7"/>
    <w:rsid w:val="009E375F"/>
    <w:rsid w:val="009E39D4"/>
    <w:rsid w:val="009E3A6E"/>
    <w:rsid w:val="009E40A3"/>
    <w:rsid w:val="009E433B"/>
    <w:rsid w:val="009E5106"/>
    <w:rsid w:val="009E5392"/>
    <w:rsid w:val="009E5401"/>
    <w:rsid w:val="009E621E"/>
    <w:rsid w:val="009E6432"/>
    <w:rsid w:val="009E6BB3"/>
    <w:rsid w:val="009E6FDE"/>
    <w:rsid w:val="009E7AA6"/>
    <w:rsid w:val="009E7CFE"/>
    <w:rsid w:val="009F35FD"/>
    <w:rsid w:val="009F5CE6"/>
    <w:rsid w:val="009F6595"/>
    <w:rsid w:val="009F6BDF"/>
    <w:rsid w:val="00A01682"/>
    <w:rsid w:val="00A02C9D"/>
    <w:rsid w:val="00A04A65"/>
    <w:rsid w:val="00A055A3"/>
    <w:rsid w:val="00A05776"/>
    <w:rsid w:val="00A06278"/>
    <w:rsid w:val="00A066C7"/>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5EF1"/>
    <w:rsid w:val="00A1600A"/>
    <w:rsid w:val="00A17129"/>
    <w:rsid w:val="00A17866"/>
    <w:rsid w:val="00A17D27"/>
    <w:rsid w:val="00A20BE2"/>
    <w:rsid w:val="00A211B4"/>
    <w:rsid w:val="00A21AFE"/>
    <w:rsid w:val="00A223CF"/>
    <w:rsid w:val="00A22D45"/>
    <w:rsid w:val="00A26BED"/>
    <w:rsid w:val="00A27D9E"/>
    <w:rsid w:val="00A318C2"/>
    <w:rsid w:val="00A3388C"/>
    <w:rsid w:val="00A33DDF"/>
    <w:rsid w:val="00A34547"/>
    <w:rsid w:val="00A34814"/>
    <w:rsid w:val="00A353ED"/>
    <w:rsid w:val="00A355AB"/>
    <w:rsid w:val="00A358E1"/>
    <w:rsid w:val="00A368AC"/>
    <w:rsid w:val="00A376B7"/>
    <w:rsid w:val="00A41BF5"/>
    <w:rsid w:val="00A41D0C"/>
    <w:rsid w:val="00A42E6F"/>
    <w:rsid w:val="00A44315"/>
    <w:rsid w:val="00A44778"/>
    <w:rsid w:val="00A455FF"/>
    <w:rsid w:val="00A45803"/>
    <w:rsid w:val="00A459F6"/>
    <w:rsid w:val="00A45EBA"/>
    <w:rsid w:val="00A45FAD"/>
    <w:rsid w:val="00A469E7"/>
    <w:rsid w:val="00A47D16"/>
    <w:rsid w:val="00A5023F"/>
    <w:rsid w:val="00A51821"/>
    <w:rsid w:val="00A52205"/>
    <w:rsid w:val="00A5251D"/>
    <w:rsid w:val="00A52CB3"/>
    <w:rsid w:val="00A53883"/>
    <w:rsid w:val="00A546F2"/>
    <w:rsid w:val="00A55ADB"/>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244F"/>
    <w:rsid w:val="00A73184"/>
    <w:rsid w:val="00A73633"/>
    <w:rsid w:val="00A73E28"/>
    <w:rsid w:val="00A75EAF"/>
    <w:rsid w:val="00A76C40"/>
    <w:rsid w:val="00A77ED8"/>
    <w:rsid w:val="00A77EE9"/>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4C01"/>
    <w:rsid w:val="00A950C5"/>
    <w:rsid w:val="00A957A0"/>
    <w:rsid w:val="00A964E3"/>
    <w:rsid w:val="00A97648"/>
    <w:rsid w:val="00A97DBE"/>
    <w:rsid w:val="00AA0939"/>
    <w:rsid w:val="00AA16F1"/>
    <w:rsid w:val="00AA180F"/>
    <w:rsid w:val="00AA1CE0"/>
    <w:rsid w:val="00AA1CFD"/>
    <w:rsid w:val="00AA2239"/>
    <w:rsid w:val="00AA2D97"/>
    <w:rsid w:val="00AA2DDA"/>
    <w:rsid w:val="00AA33D2"/>
    <w:rsid w:val="00AA3459"/>
    <w:rsid w:val="00AA3858"/>
    <w:rsid w:val="00AB0C57"/>
    <w:rsid w:val="00AB0D13"/>
    <w:rsid w:val="00AB1195"/>
    <w:rsid w:val="00AB1C78"/>
    <w:rsid w:val="00AB24AA"/>
    <w:rsid w:val="00AB258F"/>
    <w:rsid w:val="00AB4182"/>
    <w:rsid w:val="00AB43C0"/>
    <w:rsid w:val="00AB45A8"/>
    <w:rsid w:val="00AB4762"/>
    <w:rsid w:val="00AB4A9F"/>
    <w:rsid w:val="00AB6410"/>
    <w:rsid w:val="00AB6858"/>
    <w:rsid w:val="00AB6C53"/>
    <w:rsid w:val="00AB7481"/>
    <w:rsid w:val="00AB7CA7"/>
    <w:rsid w:val="00AC0C58"/>
    <w:rsid w:val="00AC0D05"/>
    <w:rsid w:val="00AC27DB"/>
    <w:rsid w:val="00AC4260"/>
    <w:rsid w:val="00AC43C0"/>
    <w:rsid w:val="00AC4DD0"/>
    <w:rsid w:val="00AC6D6B"/>
    <w:rsid w:val="00AC7EA3"/>
    <w:rsid w:val="00AD3431"/>
    <w:rsid w:val="00AD4726"/>
    <w:rsid w:val="00AD61CC"/>
    <w:rsid w:val="00AD6BEB"/>
    <w:rsid w:val="00AD704B"/>
    <w:rsid w:val="00AD7243"/>
    <w:rsid w:val="00AD7736"/>
    <w:rsid w:val="00AE0C70"/>
    <w:rsid w:val="00AE10CE"/>
    <w:rsid w:val="00AE34B7"/>
    <w:rsid w:val="00AE3FC5"/>
    <w:rsid w:val="00AE535F"/>
    <w:rsid w:val="00AE57A7"/>
    <w:rsid w:val="00AE57D0"/>
    <w:rsid w:val="00AE70D4"/>
    <w:rsid w:val="00AE7868"/>
    <w:rsid w:val="00AE7F15"/>
    <w:rsid w:val="00AF0407"/>
    <w:rsid w:val="00AF049B"/>
    <w:rsid w:val="00AF0C62"/>
    <w:rsid w:val="00AF2F4B"/>
    <w:rsid w:val="00AF48DB"/>
    <w:rsid w:val="00AF4A5D"/>
    <w:rsid w:val="00AF4D8B"/>
    <w:rsid w:val="00AF5DE7"/>
    <w:rsid w:val="00AF6344"/>
    <w:rsid w:val="00AF71E4"/>
    <w:rsid w:val="00AF7EDE"/>
    <w:rsid w:val="00B00430"/>
    <w:rsid w:val="00B00D64"/>
    <w:rsid w:val="00B012E3"/>
    <w:rsid w:val="00B01351"/>
    <w:rsid w:val="00B01678"/>
    <w:rsid w:val="00B04038"/>
    <w:rsid w:val="00B04181"/>
    <w:rsid w:val="00B04460"/>
    <w:rsid w:val="00B0469B"/>
    <w:rsid w:val="00B05EE2"/>
    <w:rsid w:val="00B067CA"/>
    <w:rsid w:val="00B07163"/>
    <w:rsid w:val="00B07A72"/>
    <w:rsid w:val="00B1287C"/>
    <w:rsid w:val="00B12B26"/>
    <w:rsid w:val="00B13714"/>
    <w:rsid w:val="00B154B0"/>
    <w:rsid w:val="00B163F8"/>
    <w:rsid w:val="00B16D27"/>
    <w:rsid w:val="00B16E09"/>
    <w:rsid w:val="00B2098B"/>
    <w:rsid w:val="00B2127B"/>
    <w:rsid w:val="00B243B5"/>
    <w:rsid w:val="00B2472D"/>
    <w:rsid w:val="00B24CA0"/>
    <w:rsid w:val="00B24D9C"/>
    <w:rsid w:val="00B252F3"/>
    <w:rsid w:val="00B25449"/>
    <w:rsid w:val="00B2549F"/>
    <w:rsid w:val="00B25E04"/>
    <w:rsid w:val="00B2676E"/>
    <w:rsid w:val="00B27C67"/>
    <w:rsid w:val="00B303DE"/>
    <w:rsid w:val="00B31BA0"/>
    <w:rsid w:val="00B32BAC"/>
    <w:rsid w:val="00B350B8"/>
    <w:rsid w:val="00B35BD9"/>
    <w:rsid w:val="00B35C4E"/>
    <w:rsid w:val="00B35F58"/>
    <w:rsid w:val="00B3785F"/>
    <w:rsid w:val="00B4095E"/>
    <w:rsid w:val="00B4108D"/>
    <w:rsid w:val="00B42EE2"/>
    <w:rsid w:val="00B44193"/>
    <w:rsid w:val="00B4420B"/>
    <w:rsid w:val="00B44376"/>
    <w:rsid w:val="00B4607D"/>
    <w:rsid w:val="00B467F5"/>
    <w:rsid w:val="00B4697F"/>
    <w:rsid w:val="00B50354"/>
    <w:rsid w:val="00B528B9"/>
    <w:rsid w:val="00B52A68"/>
    <w:rsid w:val="00B52CA1"/>
    <w:rsid w:val="00B53DFA"/>
    <w:rsid w:val="00B5405B"/>
    <w:rsid w:val="00B55B22"/>
    <w:rsid w:val="00B561E4"/>
    <w:rsid w:val="00B565A3"/>
    <w:rsid w:val="00B57265"/>
    <w:rsid w:val="00B5771F"/>
    <w:rsid w:val="00B61D50"/>
    <w:rsid w:val="00B621E6"/>
    <w:rsid w:val="00B633AE"/>
    <w:rsid w:val="00B640A4"/>
    <w:rsid w:val="00B64F3C"/>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68BE"/>
    <w:rsid w:val="00B87725"/>
    <w:rsid w:val="00B87BCA"/>
    <w:rsid w:val="00B900BA"/>
    <w:rsid w:val="00B90182"/>
    <w:rsid w:val="00B90892"/>
    <w:rsid w:val="00B9111F"/>
    <w:rsid w:val="00B91EAB"/>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0E3D"/>
    <w:rsid w:val="00BB14F1"/>
    <w:rsid w:val="00BB170B"/>
    <w:rsid w:val="00BB1731"/>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062E"/>
    <w:rsid w:val="00BE18CC"/>
    <w:rsid w:val="00BE33AE"/>
    <w:rsid w:val="00BE3B99"/>
    <w:rsid w:val="00BE45C4"/>
    <w:rsid w:val="00BE5AE3"/>
    <w:rsid w:val="00BE5B3C"/>
    <w:rsid w:val="00BE7D60"/>
    <w:rsid w:val="00BF046F"/>
    <w:rsid w:val="00BF1516"/>
    <w:rsid w:val="00BF1785"/>
    <w:rsid w:val="00BF3D89"/>
    <w:rsid w:val="00BF43B0"/>
    <w:rsid w:val="00BF4B88"/>
    <w:rsid w:val="00BF528E"/>
    <w:rsid w:val="00BF5E61"/>
    <w:rsid w:val="00BF6862"/>
    <w:rsid w:val="00BF786F"/>
    <w:rsid w:val="00BF7D70"/>
    <w:rsid w:val="00C0032F"/>
    <w:rsid w:val="00C00BC5"/>
    <w:rsid w:val="00C01D50"/>
    <w:rsid w:val="00C0246D"/>
    <w:rsid w:val="00C0426A"/>
    <w:rsid w:val="00C04BBE"/>
    <w:rsid w:val="00C056DC"/>
    <w:rsid w:val="00C05F95"/>
    <w:rsid w:val="00C070DC"/>
    <w:rsid w:val="00C07369"/>
    <w:rsid w:val="00C07997"/>
    <w:rsid w:val="00C10F4F"/>
    <w:rsid w:val="00C111F9"/>
    <w:rsid w:val="00C12F8A"/>
    <w:rsid w:val="00C1329B"/>
    <w:rsid w:val="00C14DC0"/>
    <w:rsid w:val="00C152A7"/>
    <w:rsid w:val="00C154F2"/>
    <w:rsid w:val="00C1572F"/>
    <w:rsid w:val="00C16042"/>
    <w:rsid w:val="00C16571"/>
    <w:rsid w:val="00C176E7"/>
    <w:rsid w:val="00C20378"/>
    <w:rsid w:val="00C20963"/>
    <w:rsid w:val="00C21D6F"/>
    <w:rsid w:val="00C2357D"/>
    <w:rsid w:val="00C240C9"/>
    <w:rsid w:val="00C24832"/>
    <w:rsid w:val="00C24C05"/>
    <w:rsid w:val="00C24D2F"/>
    <w:rsid w:val="00C2508A"/>
    <w:rsid w:val="00C26222"/>
    <w:rsid w:val="00C2648F"/>
    <w:rsid w:val="00C27429"/>
    <w:rsid w:val="00C278EE"/>
    <w:rsid w:val="00C30494"/>
    <w:rsid w:val="00C31283"/>
    <w:rsid w:val="00C31E7F"/>
    <w:rsid w:val="00C322BC"/>
    <w:rsid w:val="00C32B63"/>
    <w:rsid w:val="00C33798"/>
    <w:rsid w:val="00C33C48"/>
    <w:rsid w:val="00C340E5"/>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0A37"/>
    <w:rsid w:val="00C61D74"/>
    <w:rsid w:val="00C63124"/>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04C"/>
    <w:rsid w:val="00C85354"/>
    <w:rsid w:val="00C8535A"/>
    <w:rsid w:val="00C85728"/>
    <w:rsid w:val="00C857AE"/>
    <w:rsid w:val="00C86ABA"/>
    <w:rsid w:val="00C86F7B"/>
    <w:rsid w:val="00C9028A"/>
    <w:rsid w:val="00C904BF"/>
    <w:rsid w:val="00C91F76"/>
    <w:rsid w:val="00C921FC"/>
    <w:rsid w:val="00C92E43"/>
    <w:rsid w:val="00C93E13"/>
    <w:rsid w:val="00C943F3"/>
    <w:rsid w:val="00C94FC9"/>
    <w:rsid w:val="00C953D8"/>
    <w:rsid w:val="00C9655C"/>
    <w:rsid w:val="00CA08C6"/>
    <w:rsid w:val="00CA0A77"/>
    <w:rsid w:val="00CA2729"/>
    <w:rsid w:val="00CA2A0B"/>
    <w:rsid w:val="00CA3057"/>
    <w:rsid w:val="00CA3157"/>
    <w:rsid w:val="00CA45F8"/>
    <w:rsid w:val="00CA4ED8"/>
    <w:rsid w:val="00CA610F"/>
    <w:rsid w:val="00CA6582"/>
    <w:rsid w:val="00CA753F"/>
    <w:rsid w:val="00CB008E"/>
    <w:rsid w:val="00CB0305"/>
    <w:rsid w:val="00CB13C9"/>
    <w:rsid w:val="00CB1F2B"/>
    <w:rsid w:val="00CB32A3"/>
    <w:rsid w:val="00CB33C7"/>
    <w:rsid w:val="00CB36A4"/>
    <w:rsid w:val="00CB44EA"/>
    <w:rsid w:val="00CB5434"/>
    <w:rsid w:val="00CB6DA7"/>
    <w:rsid w:val="00CB7332"/>
    <w:rsid w:val="00CB7B51"/>
    <w:rsid w:val="00CB7E4C"/>
    <w:rsid w:val="00CC0081"/>
    <w:rsid w:val="00CC0234"/>
    <w:rsid w:val="00CC0F24"/>
    <w:rsid w:val="00CC25B4"/>
    <w:rsid w:val="00CC2A81"/>
    <w:rsid w:val="00CC2E33"/>
    <w:rsid w:val="00CC32DC"/>
    <w:rsid w:val="00CC3CFB"/>
    <w:rsid w:val="00CC5357"/>
    <w:rsid w:val="00CC5436"/>
    <w:rsid w:val="00CC5953"/>
    <w:rsid w:val="00CC5F88"/>
    <w:rsid w:val="00CC69BB"/>
    <w:rsid w:val="00CC69C8"/>
    <w:rsid w:val="00CC6DC7"/>
    <w:rsid w:val="00CC708E"/>
    <w:rsid w:val="00CC77A2"/>
    <w:rsid w:val="00CC78CB"/>
    <w:rsid w:val="00CD16EC"/>
    <w:rsid w:val="00CD187B"/>
    <w:rsid w:val="00CD1AF9"/>
    <w:rsid w:val="00CD307E"/>
    <w:rsid w:val="00CD34BF"/>
    <w:rsid w:val="00CD5A81"/>
    <w:rsid w:val="00CD629F"/>
    <w:rsid w:val="00CD6A1B"/>
    <w:rsid w:val="00CD72C1"/>
    <w:rsid w:val="00CE0A7F"/>
    <w:rsid w:val="00CE0D14"/>
    <w:rsid w:val="00CE1718"/>
    <w:rsid w:val="00CE1BCA"/>
    <w:rsid w:val="00CE40D8"/>
    <w:rsid w:val="00CE52A4"/>
    <w:rsid w:val="00CE59A5"/>
    <w:rsid w:val="00CF0677"/>
    <w:rsid w:val="00CF2404"/>
    <w:rsid w:val="00CF325A"/>
    <w:rsid w:val="00CF356C"/>
    <w:rsid w:val="00CF4156"/>
    <w:rsid w:val="00CF4263"/>
    <w:rsid w:val="00CF43C2"/>
    <w:rsid w:val="00CF5E9C"/>
    <w:rsid w:val="00CF7666"/>
    <w:rsid w:val="00D00111"/>
    <w:rsid w:val="00D0036C"/>
    <w:rsid w:val="00D008DD"/>
    <w:rsid w:val="00D00A68"/>
    <w:rsid w:val="00D01C53"/>
    <w:rsid w:val="00D01D2D"/>
    <w:rsid w:val="00D02030"/>
    <w:rsid w:val="00D020DE"/>
    <w:rsid w:val="00D03467"/>
    <w:rsid w:val="00D03D00"/>
    <w:rsid w:val="00D04954"/>
    <w:rsid w:val="00D04DA0"/>
    <w:rsid w:val="00D04FD4"/>
    <w:rsid w:val="00D05745"/>
    <w:rsid w:val="00D05C30"/>
    <w:rsid w:val="00D06D41"/>
    <w:rsid w:val="00D10052"/>
    <w:rsid w:val="00D10BF8"/>
    <w:rsid w:val="00D11359"/>
    <w:rsid w:val="00D11756"/>
    <w:rsid w:val="00D11AD4"/>
    <w:rsid w:val="00D11C92"/>
    <w:rsid w:val="00D12380"/>
    <w:rsid w:val="00D166E5"/>
    <w:rsid w:val="00D17B7C"/>
    <w:rsid w:val="00D20E4C"/>
    <w:rsid w:val="00D22572"/>
    <w:rsid w:val="00D22B92"/>
    <w:rsid w:val="00D23239"/>
    <w:rsid w:val="00D234EE"/>
    <w:rsid w:val="00D23ADB"/>
    <w:rsid w:val="00D240ED"/>
    <w:rsid w:val="00D24E74"/>
    <w:rsid w:val="00D25353"/>
    <w:rsid w:val="00D26789"/>
    <w:rsid w:val="00D26E59"/>
    <w:rsid w:val="00D304D9"/>
    <w:rsid w:val="00D30B04"/>
    <w:rsid w:val="00D31504"/>
    <w:rsid w:val="00D3188C"/>
    <w:rsid w:val="00D35F9B"/>
    <w:rsid w:val="00D362CE"/>
    <w:rsid w:val="00D367F2"/>
    <w:rsid w:val="00D36B69"/>
    <w:rsid w:val="00D37306"/>
    <w:rsid w:val="00D4007F"/>
    <w:rsid w:val="00D408DD"/>
    <w:rsid w:val="00D4099B"/>
    <w:rsid w:val="00D40AB0"/>
    <w:rsid w:val="00D416D8"/>
    <w:rsid w:val="00D42192"/>
    <w:rsid w:val="00D42E4C"/>
    <w:rsid w:val="00D44B45"/>
    <w:rsid w:val="00D44EC2"/>
    <w:rsid w:val="00D44F54"/>
    <w:rsid w:val="00D45D72"/>
    <w:rsid w:val="00D45F19"/>
    <w:rsid w:val="00D464F2"/>
    <w:rsid w:val="00D478E3"/>
    <w:rsid w:val="00D50F53"/>
    <w:rsid w:val="00D515D1"/>
    <w:rsid w:val="00D51E29"/>
    <w:rsid w:val="00D520E4"/>
    <w:rsid w:val="00D53A38"/>
    <w:rsid w:val="00D57281"/>
    <w:rsid w:val="00D575DD"/>
    <w:rsid w:val="00D57C9E"/>
    <w:rsid w:val="00D57DFA"/>
    <w:rsid w:val="00D614A0"/>
    <w:rsid w:val="00D6213C"/>
    <w:rsid w:val="00D63481"/>
    <w:rsid w:val="00D63DFD"/>
    <w:rsid w:val="00D6415B"/>
    <w:rsid w:val="00D64898"/>
    <w:rsid w:val="00D662BC"/>
    <w:rsid w:val="00D66C52"/>
    <w:rsid w:val="00D6704B"/>
    <w:rsid w:val="00D67FCF"/>
    <w:rsid w:val="00D708C3"/>
    <w:rsid w:val="00D709CE"/>
    <w:rsid w:val="00D70B62"/>
    <w:rsid w:val="00D71F73"/>
    <w:rsid w:val="00D731A4"/>
    <w:rsid w:val="00D74827"/>
    <w:rsid w:val="00D75A7C"/>
    <w:rsid w:val="00D76E88"/>
    <w:rsid w:val="00D774E2"/>
    <w:rsid w:val="00D8060F"/>
    <w:rsid w:val="00D80720"/>
    <w:rsid w:val="00D80786"/>
    <w:rsid w:val="00D81CAB"/>
    <w:rsid w:val="00D8243B"/>
    <w:rsid w:val="00D82477"/>
    <w:rsid w:val="00D825FB"/>
    <w:rsid w:val="00D83D1B"/>
    <w:rsid w:val="00D8576F"/>
    <w:rsid w:val="00D8677F"/>
    <w:rsid w:val="00D86858"/>
    <w:rsid w:val="00D905B4"/>
    <w:rsid w:val="00D90C0E"/>
    <w:rsid w:val="00D91C14"/>
    <w:rsid w:val="00D92624"/>
    <w:rsid w:val="00D92840"/>
    <w:rsid w:val="00D953A5"/>
    <w:rsid w:val="00D970DA"/>
    <w:rsid w:val="00D976C9"/>
    <w:rsid w:val="00D97F0C"/>
    <w:rsid w:val="00DA062E"/>
    <w:rsid w:val="00DA1B5E"/>
    <w:rsid w:val="00DA21CA"/>
    <w:rsid w:val="00DA2E7A"/>
    <w:rsid w:val="00DA381A"/>
    <w:rsid w:val="00DA3A86"/>
    <w:rsid w:val="00DA5906"/>
    <w:rsid w:val="00DA7CB6"/>
    <w:rsid w:val="00DB0757"/>
    <w:rsid w:val="00DB33DB"/>
    <w:rsid w:val="00DB4D3F"/>
    <w:rsid w:val="00DB5546"/>
    <w:rsid w:val="00DB5876"/>
    <w:rsid w:val="00DB6C39"/>
    <w:rsid w:val="00DB7A68"/>
    <w:rsid w:val="00DC02DC"/>
    <w:rsid w:val="00DC16D2"/>
    <w:rsid w:val="00DC228E"/>
    <w:rsid w:val="00DC2500"/>
    <w:rsid w:val="00DC2DAA"/>
    <w:rsid w:val="00DC3505"/>
    <w:rsid w:val="00DC4F72"/>
    <w:rsid w:val="00DC5D2F"/>
    <w:rsid w:val="00DC77DC"/>
    <w:rsid w:val="00DC7C0F"/>
    <w:rsid w:val="00DD03E0"/>
    <w:rsid w:val="00DD0453"/>
    <w:rsid w:val="00DD056B"/>
    <w:rsid w:val="00DD0C2C"/>
    <w:rsid w:val="00DD19DE"/>
    <w:rsid w:val="00DD28BC"/>
    <w:rsid w:val="00DD29F4"/>
    <w:rsid w:val="00DD3AEA"/>
    <w:rsid w:val="00DD4E2A"/>
    <w:rsid w:val="00DD7C19"/>
    <w:rsid w:val="00DE0E78"/>
    <w:rsid w:val="00DE1613"/>
    <w:rsid w:val="00DE1A19"/>
    <w:rsid w:val="00DE1B0C"/>
    <w:rsid w:val="00DE22BB"/>
    <w:rsid w:val="00DE2D32"/>
    <w:rsid w:val="00DE31F0"/>
    <w:rsid w:val="00DE35F0"/>
    <w:rsid w:val="00DE3D1C"/>
    <w:rsid w:val="00DE4316"/>
    <w:rsid w:val="00DE46BB"/>
    <w:rsid w:val="00DE497C"/>
    <w:rsid w:val="00DE535D"/>
    <w:rsid w:val="00DE5A08"/>
    <w:rsid w:val="00DE5B60"/>
    <w:rsid w:val="00DE6C31"/>
    <w:rsid w:val="00DE784B"/>
    <w:rsid w:val="00DF03C8"/>
    <w:rsid w:val="00DF0463"/>
    <w:rsid w:val="00DF0523"/>
    <w:rsid w:val="00DF0794"/>
    <w:rsid w:val="00DF0B47"/>
    <w:rsid w:val="00DF0FEA"/>
    <w:rsid w:val="00DF1591"/>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1F32"/>
    <w:rsid w:val="00E1317D"/>
    <w:rsid w:val="00E1322E"/>
    <w:rsid w:val="00E14158"/>
    <w:rsid w:val="00E1526C"/>
    <w:rsid w:val="00E15C40"/>
    <w:rsid w:val="00E160A5"/>
    <w:rsid w:val="00E1636C"/>
    <w:rsid w:val="00E16647"/>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7B0"/>
    <w:rsid w:val="00E30D95"/>
    <w:rsid w:val="00E3109D"/>
    <w:rsid w:val="00E310A8"/>
    <w:rsid w:val="00E319F1"/>
    <w:rsid w:val="00E3207A"/>
    <w:rsid w:val="00E32959"/>
    <w:rsid w:val="00E33884"/>
    <w:rsid w:val="00E33CD2"/>
    <w:rsid w:val="00E3596E"/>
    <w:rsid w:val="00E371B4"/>
    <w:rsid w:val="00E40E90"/>
    <w:rsid w:val="00E40EE3"/>
    <w:rsid w:val="00E40F41"/>
    <w:rsid w:val="00E41AC4"/>
    <w:rsid w:val="00E4308E"/>
    <w:rsid w:val="00E44438"/>
    <w:rsid w:val="00E445CE"/>
    <w:rsid w:val="00E4469B"/>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2DC2"/>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8DB"/>
    <w:rsid w:val="00E80A0D"/>
    <w:rsid w:val="00E80B52"/>
    <w:rsid w:val="00E824C3"/>
    <w:rsid w:val="00E82CC7"/>
    <w:rsid w:val="00E840B3"/>
    <w:rsid w:val="00E8455D"/>
    <w:rsid w:val="00E84830"/>
    <w:rsid w:val="00E84C6B"/>
    <w:rsid w:val="00E84D10"/>
    <w:rsid w:val="00E856C3"/>
    <w:rsid w:val="00E8629F"/>
    <w:rsid w:val="00E86458"/>
    <w:rsid w:val="00E86583"/>
    <w:rsid w:val="00E866CE"/>
    <w:rsid w:val="00E91008"/>
    <w:rsid w:val="00E91026"/>
    <w:rsid w:val="00E91268"/>
    <w:rsid w:val="00E93319"/>
    <w:rsid w:val="00E9346F"/>
    <w:rsid w:val="00E9374E"/>
    <w:rsid w:val="00E94F54"/>
    <w:rsid w:val="00E9649A"/>
    <w:rsid w:val="00E96DFE"/>
    <w:rsid w:val="00E97AD5"/>
    <w:rsid w:val="00EA1111"/>
    <w:rsid w:val="00EA2B8B"/>
    <w:rsid w:val="00EA3B4F"/>
    <w:rsid w:val="00EA3C24"/>
    <w:rsid w:val="00EA65E7"/>
    <w:rsid w:val="00EA73DF"/>
    <w:rsid w:val="00EA7A1E"/>
    <w:rsid w:val="00EA7E67"/>
    <w:rsid w:val="00EB285C"/>
    <w:rsid w:val="00EB39BE"/>
    <w:rsid w:val="00EB3A50"/>
    <w:rsid w:val="00EB4263"/>
    <w:rsid w:val="00EB5261"/>
    <w:rsid w:val="00EB61AE"/>
    <w:rsid w:val="00EC09A1"/>
    <w:rsid w:val="00EC1027"/>
    <w:rsid w:val="00EC142B"/>
    <w:rsid w:val="00EC14F4"/>
    <w:rsid w:val="00EC1BCA"/>
    <w:rsid w:val="00EC2773"/>
    <w:rsid w:val="00EC322D"/>
    <w:rsid w:val="00EC3D31"/>
    <w:rsid w:val="00EC4996"/>
    <w:rsid w:val="00EC52A6"/>
    <w:rsid w:val="00EC66E4"/>
    <w:rsid w:val="00EC7E03"/>
    <w:rsid w:val="00ED01BA"/>
    <w:rsid w:val="00ED02E5"/>
    <w:rsid w:val="00ED07A5"/>
    <w:rsid w:val="00ED0F36"/>
    <w:rsid w:val="00ED1F30"/>
    <w:rsid w:val="00ED2030"/>
    <w:rsid w:val="00ED254F"/>
    <w:rsid w:val="00ED383A"/>
    <w:rsid w:val="00ED5E39"/>
    <w:rsid w:val="00ED60FB"/>
    <w:rsid w:val="00ED68E4"/>
    <w:rsid w:val="00EE0065"/>
    <w:rsid w:val="00EE0F9A"/>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AE2"/>
    <w:rsid w:val="00F14B37"/>
    <w:rsid w:val="00F14E0A"/>
    <w:rsid w:val="00F154A3"/>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83E"/>
    <w:rsid w:val="00F26176"/>
    <w:rsid w:val="00F27978"/>
    <w:rsid w:val="00F27B7D"/>
    <w:rsid w:val="00F30D2E"/>
    <w:rsid w:val="00F31C9F"/>
    <w:rsid w:val="00F33EFC"/>
    <w:rsid w:val="00F35516"/>
    <w:rsid w:val="00F35790"/>
    <w:rsid w:val="00F36E1B"/>
    <w:rsid w:val="00F40F23"/>
    <w:rsid w:val="00F41077"/>
    <w:rsid w:val="00F4136D"/>
    <w:rsid w:val="00F4212E"/>
    <w:rsid w:val="00F425E8"/>
    <w:rsid w:val="00F4294A"/>
    <w:rsid w:val="00F42C20"/>
    <w:rsid w:val="00F43D86"/>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81F"/>
    <w:rsid w:val="00F56A31"/>
    <w:rsid w:val="00F56FE1"/>
    <w:rsid w:val="00F575FF"/>
    <w:rsid w:val="00F604A1"/>
    <w:rsid w:val="00F609E3"/>
    <w:rsid w:val="00F612F6"/>
    <w:rsid w:val="00F61513"/>
    <w:rsid w:val="00F618EA"/>
    <w:rsid w:val="00F618EF"/>
    <w:rsid w:val="00F65582"/>
    <w:rsid w:val="00F658BA"/>
    <w:rsid w:val="00F66E75"/>
    <w:rsid w:val="00F67C1C"/>
    <w:rsid w:val="00F7057F"/>
    <w:rsid w:val="00F70ED8"/>
    <w:rsid w:val="00F70FDC"/>
    <w:rsid w:val="00F715D8"/>
    <w:rsid w:val="00F7272A"/>
    <w:rsid w:val="00F74E7D"/>
    <w:rsid w:val="00F75379"/>
    <w:rsid w:val="00F75705"/>
    <w:rsid w:val="00F75EAD"/>
    <w:rsid w:val="00F77D25"/>
    <w:rsid w:val="00F77EB0"/>
    <w:rsid w:val="00F804EE"/>
    <w:rsid w:val="00F8152C"/>
    <w:rsid w:val="00F81B4F"/>
    <w:rsid w:val="00F856BB"/>
    <w:rsid w:val="00F85968"/>
    <w:rsid w:val="00F87857"/>
    <w:rsid w:val="00F87963"/>
    <w:rsid w:val="00F87CDD"/>
    <w:rsid w:val="00F92839"/>
    <w:rsid w:val="00F93356"/>
    <w:rsid w:val="00F933F0"/>
    <w:rsid w:val="00F937A3"/>
    <w:rsid w:val="00F93B15"/>
    <w:rsid w:val="00F940B9"/>
    <w:rsid w:val="00F94210"/>
    <w:rsid w:val="00F94715"/>
    <w:rsid w:val="00F947D1"/>
    <w:rsid w:val="00F952B3"/>
    <w:rsid w:val="00F96A3D"/>
    <w:rsid w:val="00FA14DB"/>
    <w:rsid w:val="00FA16C4"/>
    <w:rsid w:val="00FA31AA"/>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6CBB"/>
    <w:rsid w:val="00FB70FA"/>
    <w:rsid w:val="00FB7556"/>
    <w:rsid w:val="00FB7670"/>
    <w:rsid w:val="00FB797B"/>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8C4"/>
    <w:rsid w:val="00FD6C20"/>
    <w:rsid w:val="00FD71D9"/>
    <w:rsid w:val="00FD72C9"/>
    <w:rsid w:val="00FD77C5"/>
    <w:rsid w:val="00FD7AA7"/>
    <w:rsid w:val="00FE0141"/>
    <w:rsid w:val="00FE04BD"/>
    <w:rsid w:val="00FE134F"/>
    <w:rsid w:val="00FE1B81"/>
    <w:rsid w:val="00FE29BC"/>
    <w:rsid w:val="00FE3FBF"/>
    <w:rsid w:val="00FE5F49"/>
    <w:rsid w:val="00FE7859"/>
    <w:rsid w:val="00FE787E"/>
    <w:rsid w:val="00FF0176"/>
    <w:rsid w:val="00FF07A1"/>
    <w:rsid w:val="00FF12F6"/>
    <w:rsid w:val="00FF1FCB"/>
    <w:rsid w:val="00FF2461"/>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008DD"/>
    <w:pPr>
      <w:numPr>
        <w:ilvl w:val="1"/>
      </w:numPr>
      <w:pBdr>
        <w:top w:val="none" w:sz="0" w:space="0" w:color="auto"/>
      </w:pBdr>
      <w:spacing w:before="180"/>
      <w:outlineLvl w:val="1"/>
    </w:pPr>
    <w:rPr>
      <w:sz w:val="28"/>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D008DD"/>
    <w:rPr>
      <w:rFonts w:ascii="Arial" w:hAnsi="Arial"/>
      <w:sz w:val="28"/>
      <w:szCs w:val="18"/>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B1">
    <w:name w:val="B1+"/>
    <w:basedOn w:val="B10"/>
    <w:qFormat/>
    <w:rsid w:val="0082199E"/>
    <w:pPr>
      <w:numPr>
        <w:numId w:val="41"/>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rsid w:val="0082199E"/>
    <w:rPr>
      <w:color w:val="605E5C"/>
      <w:shd w:val="clear" w:color="auto" w:fill="E1DFDD"/>
    </w:rPr>
  </w:style>
  <w:style w:type="character" w:customStyle="1" w:styleId="UnresolvedMention2">
    <w:name w:val="Unresolved Mention2"/>
    <w:basedOn w:val="DefaultParagraphFont"/>
    <w:uiPriority w:val="99"/>
    <w:semiHidden/>
    <w:unhideWhenUsed/>
    <w:rsid w:val="0082199E"/>
    <w:rPr>
      <w:color w:val="605E5C"/>
      <w:shd w:val="clear" w:color="auto" w:fill="E1DFDD"/>
    </w:rPr>
  </w:style>
  <w:style w:type="paragraph" w:customStyle="1" w:styleId="Figure">
    <w:name w:val="Figure"/>
    <w:basedOn w:val="Normal"/>
    <w:uiPriority w:val="99"/>
    <w:rsid w:val="0082199E"/>
    <w:pPr>
      <w:numPr>
        <w:numId w:val="46"/>
      </w:numPr>
      <w:spacing w:before="180" w:after="240" w:line="280" w:lineRule="atLeast"/>
      <w:jc w:val="center"/>
    </w:pPr>
    <w:rPr>
      <w:rFonts w:ascii="Arial" w:hAnsi="Arial"/>
      <w:b/>
      <w:lang w:val="en-US"/>
    </w:rPr>
  </w:style>
  <w:style w:type="character" w:customStyle="1" w:styleId="fontstyle01">
    <w:name w:val="fontstyle01"/>
    <w:basedOn w:val="DefaultParagraphFont"/>
    <w:rsid w:val="0082199E"/>
    <w:rPr>
      <w:rFonts w:ascii="Arial-BoldItalicMT" w:hAnsi="Arial-BoldItalicMT" w:hint="default"/>
      <w:b/>
      <w:bCs/>
      <w:i/>
      <w:iCs/>
      <w:color w:val="000000"/>
      <w:sz w:val="18"/>
      <w:szCs w:val="18"/>
    </w:rPr>
  </w:style>
  <w:style w:type="paragraph" w:customStyle="1" w:styleId="RAN1bullet2">
    <w:name w:val="RAN1 bullet2"/>
    <w:basedOn w:val="Normal"/>
    <w:qFormat/>
    <w:rsid w:val="0082199E"/>
    <w:pPr>
      <w:numPr>
        <w:ilvl w:val="1"/>
        <w:numId w:val="61"/>
      </w:numPr>
      <w:tabs>
        <w:tab w:val="left" w:pos="1440"/>
      </w:tabs>
      <w:spacing w:after="0"/>
    </w:pPr>
    <w:rPr>
      <w:rFonts w:ascii="Times" w:eastAsia="Batang" w:hAnsi="Times"/>
      <w:lang w:val="sv-SE"/>
    </w:rPr>
  </w:style>
  <w:style w:type="paragraph" w:customStyle="1" w:styleId="RAN4Proposal0">
    <w:name w:val="RAN4 Proposal"/>
    <w:basedOn w:val="ListParagraph"/>
    <w:next w:val="Normal"/>
    <w:rsid w:val="0082199E"/>
    <w:pPr>
      <w:numPr>
        <w:numId w:val="75"/>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rsid w:val="0082199E"/>
    <w:pPr>
      <w:keepLines/>
      <w:numPr>
        <w:ilvl w:val="1"/>
        <w:numId w:val="90"/>
      </w:numPr>
    </w:pPr>
    <w:rPr>
      <w:rFonts w:eastAsia="MS Mincho"/>
    </w:rPr>
  </w:style>
  <w:style w:type="character" w:customStyle="1" w:styleId="eop">
    <w:name w:val="eop"/>
    <w:basedOn w:val="DefaultParagraphFont"/>
    <w:rsid w:val="0082199E"/>
  </w:style>
  <w:style w:type="paragraph" w:styleId="TableofFigures">
    <w:name w:val="table of figures"/>
    <w:basedOn w:val="Normal"/>
    <w:next w:val="Normal"/>
    <w:uiPriority w:val="99"/>
    <w:unhideWhenUsed/>
    <w:rsid w:val="0082199E"/>
    <w:pPr>
      <w:spacing w:after="0"/>
    </w:pPr>
  </w:style>
  <w:style w:type="numbering" w:customStyle="1" w:styleId="CurrentList1">
    <w:name w:val="Current List1"/>
    <w:uiPriority w:val="99"/>
    <w:rsid w:val="007F4F2D"/>
    <w:pPr>
      <w:numPr>
        <w:numId w:val="130"/>
      </w:numPr>
    </w:pPr>
  </w:style>
  <w:style w:type="character" w:customStyle="1" w:styleId="B3Char2">
    <w:name w:val="B3 Char2"/>
    <w:link w:val="B3"/>
    <w:qFormat/>
    <w:rsid w:val="00B05EE2"/>
    <w:rPr>
      <w:lang w:val="en-GB" w:eastAsia="en-US"/>
    </w:rPr>
  </w:style>
  <w:style w:type="character" w:customStyle="1" w:styleId="B2Char">
    <w:name w:val="B2 Char"/>
    <w:link w:val="B2"/>
    <w:qFormat/>
    <w:rsid w:val="00B05E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19153107">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97492494">
      <w:bodyDiv w:val="1"/>
      <w:marLeft w:val="0"/>
      <w:marRight w:val="0"/>
      <w:marTop w:val="0"/>
      <w:marBottom w:val="0"/>
      <w:divBdr>
        <w:top w:val="none" w:sz="0" w:space="0" w:color="auto"/>
        <w:left w:val="none" w:sz="0" w:space="0" w:color="auto"/>
        <w:bottom w:val="none" w:sz="0" w:space="0" w:color="auto"/>
        <w:right w:val="none" w:sz="0" w:space="0" w:color="auto"/>
      </w:divBdr>
    </w:div>
    <w:div w:id="609434349">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0595485">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163209">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60061090">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2072945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1847054">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1961034">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170697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28672528">
      <w:bodyDiv w:val="1"/>
      <w:marLeft w:val="0"/>
      <w:marRight w:val="0"/>
      <w:marTop w:val="0"/>
      <w:marBottom w:val="0"/>
      <w:divBdr>
        <w:top w:val="none" w:sz="0" w:space="0" w:color="auto"/>
        <w:left w:val="none" w:sz="0" w:space="0" w:color="auto"/>
        <w:bottom w:val="none" w:sz="0" w:space="0" w:color="auto"/>
        <w:right w:val="none" w:sz="0" w:space="0" w:color="auto"/>
      </w:divBdr>
      <w:divsChild>
        <w:div w:id="17061704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0939128">
              <w:marLeft w:val="0"/>
              <w:marRight w:val="0"/>
              <w:marTop w:val="0"/>
              <w:marBottom w:val="0"/>
              <w:divBdr>
                <w:top w:val="none" w:sz="0" w:space="0" w:color="auto"/>
                <w:left w:val="none" w:sz="0" w:space="0" w:color="auto"/>
                <w:bottom w:val="none" w:sz="0" w:space="0" w:color="auto"/>
                <w:right w:val="none" w:sz="0" w:space="0" w:color="auto"/>
              </w:divBdr>
              <w:divsChild>
                <w:div w:id="1599412542">
                  <w:marLeft w:val="0"/>
                  <w:marRight w:val="0"/>
                  <w:marTop w:val="0"/>
                  <w:marBottom w:val="0"/>
                  <w:divBdr>
                    <w:top w:val="none" w:sz="0" w:space="0" w:color="auto"/>
                    <w:left w:val="none" w:sz="0" w:space="0" w:color="auto"/>
                    <w:bottom w:val="none" w:sz="0" w:space="0" w:color="auto"/>
                    <w:right w:val="none" w:sz="0" w:space="0" w:color="auto"/>
                  </w:divBdr>
                  <w:divsChild>
                    <w:div w:id="150204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6.xml><?xml version="1.0" encoding="utf-8"?>
<ds:datastoreItem xmlns:ds="http://schemas.openxmlformats.org/officeDocument/2006/customXml" ds:itemID="{B2D514C9-EB4A-48E0-881D-96E6CAFCCD26}">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53</TotalTime>
  <Pages>9</Pages>
  <Words>1503</Words>
  <Characters>8569</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83</cp:revision>
  <cp:lastPrinted>2019-04-24T19:09:00Z</cp:lastPrinted>
  <dcterms:created xsi:type="dcterms:W3CDTF">2024-02-29T08:50:00Z</dcterms:created>
  <dcterms:modified xsi:type="dcterms:W3CDTF">2024-02-29T15:05:00Z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